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3"/>
        <w:tblW w:w="10137" w:type="dxa"/>
        <w:tblLook w:val="04A0"/>
      </w:tblPr>
      <w:tblGrid>
        <w:gridCol w:w="5068"/>
        <w:gridCol w:w="5069"/>
      </w:tblGrid>
      <w:tr w:rsidR="00D84EAA" w:rsidTr="008E4269">
        <w:tc>
          <w:tcPr>
            <w:tcW w:w="5068" w:type="dxa"/>
            <w:tcBorders>
              <w:top w:val="nil"/>
              <w:left w:val="nil"/>
              <w:bottom w:val="nil"/>
              <w:right w:val="nil"/>
            </w:tcBorders>
            <w:shd w:val="clear" w:color="auto" w:fill="auto"/>
          </w:tcPr>
          <w:p w:rsidR="00D84EAA" w:rsidRDefault="00D84EAA" w:rsidP="008E4269">
            <w:pPr>
              <w:pStyle w:val="Default"/>
              <w:spacing w:line="280" w:lineRule="exact"/>
              <w:rPr>
                <w:rFonts w:ascii="PT Astra Serif" w:hAnsi="PT Astra Serif"/>
                <w:iCs/>
                <w:color w:val="auto"/>
              </w:rPr>
            </w:pPr>
          </w:p>
        </w:tc>
        <w:tc>
          <w:tcPr>
            <w:tcW w:w="5068" w:type="dxa"/>
            <w:tcBorders>
              <w:top w:val="nil"/>
              <w:left w:val="nil"/>
              <w:bottom w:val="nil"/>
              <w:right w:val="nil"/>
            </w:tcBorders>
            <w:shd w:val="clear" w:color="auto" w:fill="auto"/>
          </w:tcPr>
          <w:p w:rsidR="00D84EAA" w:rsidRDefault="00D84EAA" w:rsidP="008E4269">
            <w:pPr>
              <w:pStyle w:val="Default"/>
              <w:spacing w:line="280" w:lineRule="exact"/>
              <w:rPr>
                <w:rFonts w:ascii="PT Astra Serif" w:hAnsi="PT Astra Serif"/>
                <w:iCs/>
                <w:color w:val="auto"/>
              </w:rPr>
            </w:pPr>
            <w:r>
              <w:rPr>
                <w:rFonts w:ascii="PT Astra Serif" w:hAnsi="PT Astra Serif"/>
                <w:iCs/>
                <w:color w:val="auto"/>
              </w:rPr>
              <w:t>УТВЕРЖДАЮ</w:t>
            </w:r>
          </w:p>
          <w:p w:rsidR="00D84EAA" w:rsidRDefault="00D84EAA" w:rsidP="008E4269">
            <w:pPr>
              <w:pStyle w:val="Default"/>
              <w:spacing w:line="280" w:lineRule="exact"/>
              <w:rPr>
                <w:rFonts w:ascii="PT Astra Serif" w:hAnsi="PT Astra Serif"/>
                <w:iCs/>
                <w:color w:val="auto"/>
              </w:rPr>
            </w:pPr>
            <w:r>
              <w:rPr>
                <w:rFonts w:ascii="PT Astra Serif" w:hAnsi="PT Astra Serif"/>
                <w:iCs/>
                <w:color w:val="auto"/>
              </w:rPr>
              <w:t>Директор Департамента экономического развития, предпринимательства и торговли</w:t>
            </w:r>
          </w:p>
          <w:p w:rsidR="00D84EAA" w:rsidRDefault="00D84EAA" w:rsidP="008E4269">
            <w:pPr>
              <w:pStyle w:val="Default"/>
              <w:spacing w:line="280" w:lineRule="exact"/>
              <w:rPr>
                <w:rFonts w:ascii="PT Astra Serif" w:hAnsi="PT Astra Serif"/>
                <w:iCs/>
                <w:color w:val="auto"/>
              </w:rPr>
            </w:pPr>
            <w:r>
              <w:rPr>
                <w:rFonts w:ascii="PT Astra Serif" w:hAnsi="PT Astra Serif"/>
                <w:iCs/>
                <w:color w:val="auto"/>
              </w:rPr>
              <w:t>Администрации города Кургана</w:t>
            </w:r>
          </w:p>
          <w:p w:rsidR="00D84EAA" w:rsidRDefault="00D84EAA" w:rsidP="008E4269">
            <w:pPr>
              <w:pStyle w:val="Default"/>
              <w:spacing w:line="280" w:lineRule="exact"/>
              <w:rPr>
                <w:rFonts w:ascii="PT Astra Serif" w:hAnsi="PT Astra Serif"/>
                <w:iCs/>
                <w:color w:val="auto"/>
              </w:rPr>
            </w:pPr>
          </w:p>
          <w:p w:rsidR="00D84EAA" w:rsidRDefault="00D84EAA" w:rsidP="008E4269">
            <w:pPr>
              <w:pStyle w:val="Default"/>
              <w:spacing w:line="280" w:lineRule="exact"/>
              <w:rPr>
                <w:rFonts w:ascii="PT Astra Serif" w:hAnsi="PT Astra Serif"/>
                <w:iCs/>
                <w:color w:val="auto"/>
              </w:rPr>
            </w:pPr>
            <w:r>
              <w:rPr>
                <w:rFonts w:ascii="PT Astra Serif" w:hAnsi="PT Astra Serif"/>
                <w:iCs/>
                <w:color w:val="auto"/>
              </w:rPr>
              <w:t>__________________А.М. Бунина</w:t>
            </w:r>
          </w:p>
        </w:tc>
      </w:tr>
    </w:tbl>
    <w:p w:rsidR="00525281" w:rsidRDefault="00525281">
      <w:pPr>
        <w:pStyle w:val="Default"/>
        <w:spacing w:line="280" w:lineRule="exact"/>
        <w:rPr>
          <w:rFonts w:ascii="PT Astra Serif" w:hAnsi="PT Astra Serif"/>
          <w:iCs/>
          <w:color w:val="auto"/>
        </w:rPr>
      </w:pPr>
    </w:p>
    <w:p w:rsidR="00D84EAA" w:rsidRDefault="00D84EAA">
      <w:pPr>
        <w:pStyle w:val="Default"/>
        <w:spacing w:line="280" w:lineRule="exact"/>
        <w:rPr>
          <w:rFonts w:ascii="PT Astra Serif" w:hAnsi="PT Astra Serif"/>
          <w:iCs/>
          <w:color w:val="auto"/>
        </w:rPr>
      </w:pPr>
    </w:p>
    <w:p w:rsidR="00525281" w:rsidRDefault="00437409" w:rsidP="00437409">
      <w:pPr>
        <w:spacing w:after="0"/>
        <w:ind w:firstLine="708"/>
        <w:jc w:val="both"/>
      </w:pPr>
      <w:r>
        <w:rPr>
          <w:rFonts w:ascii="PT Astra Serif" w:hAnsi="PT Astra Serif"/>
          <w:b/>
          <w:iCs/>
          <w:sz w:val="28"/>
          <w:szCs w:val="28"/>
        </w:rPr>
        <w:t xml:space="preserve">Извещение о проведении электронного аукциона на право заключения договора на </w:t>
      </w:r>
      <w:r>
        <w:rPr>
          <w:rFonts w:ascii="PT Astra Serif" w:hAnsi="PT Astra Serif"/>
          <w:b/>
          <w:sz w:val="28"/>
          <w:szCs w:val="28"/>
        </w:rPr>
        <w:t>размещение нестационарного торгового объекта</w:t>
      </w:r>
      <w:r w:rsidR="00D84EAA">
        <w:rPr>
          <w:rFonts w:ascii="PT Astra Serif" w:hAnsi="PT Astra Serif"/>
          <w:b/>
          <w:sz w:val="28"/>
          <w:szCs w:val="28"/>
        </w:rPr>
        <w:t xml:space="preserve"> на территории города Кургана-17</w:t>
      </w:r>
      <w:r>
        <w:rPr>
          <w:rFonts w:ascii="PT Astra Serif" w:hAnsi="PT Astra Serif"/>
          <w:b/>
          <w:sz w:val="28"/>
          <w:szCs w:val="28"/>
        </w:rPr>
        <w:t xml:space="preserve">, </w:t>
      </w:r>
      <w:r w:rsidR="00C31349">
        <w:rPr>
          <w:rFonts w:ascii="PT Astra Serif" w:hAnsi="PT Astra Serif"/>
          <w:b/>
          <w:sz w:val="28"/>
          <w:szCs w:val="28"/>
        </w:rPr>
        <w:t xml:space="preserve">на электронной торговой площадке (АО «Сбербанк - АСТ») в сети «Интернет»: </w:t>
      </w:r>
      <w:hyperlink r:id="rId8">
        <w:r w:rsidR="00C31349">
          <w:rPr>
            <w:rStyle w:val="-"/>
            <w:rFonts w:ascii="PT Astra Serif" w:hAnsi="PT Astra Serif"/>
            <w:b/>
            <w:sz w:val="28"/>
            <w:szCs w:val="28"/>
          </w:rPr>
          <w:t>http://utp.sberbank-ast.ru</w:t>
        </w:r>
      </w:hyperlink>
    </w:p>
    <w:p w:rsidR="00437409" w:rsidRDefault="00437409" w:rsidP="00437409">
      <w:pPr>
        <w:spacing w:after="0"/>
        <w:ind w:firstLine="708"/>
        <w:jc w:val="both"/>
      </w:pPr>
    </w:p>
    <w:p w:rsidR="00437409" w:rsidRDefault="00C31349" w:rsidP="00437409">
      <w:pPr>
        <w:spacing w:after="0" w:line="240" w:lineRule="auto"/>
        <w:ind w:firstLine="708"/>
        <w:jc w:val="both"/>
        <w:rPr>
          <w:rFonts w:ascii="PT Astra Serif" w:eastAsia="Times New Roman" w:hAnsi="PT Astra Serif"/>
          <w:sz w:val="24"/>
          <w:szCs w:val="24"/>
          <w:lang w:eastAsia="ru-RU"/>
        </w:rPr>
      </w:pPr>
      <w:r>
        <w:rPr>
          <w:rFonts w:ascii="PT Astra Serif" w:eastAsia="Times New Roman" w:hAnsi="PT Astra Serif" w:cs="Times New Roman"/>
          <w:sz w:val="24"/>
          <w:szCs w:val="24"/>
          <w:lang w:eastAsia="ru-RU"/>
        </w:rPr>
        <w:t xml:space="preserve">1. </w:t>
      </w:r>
      <w:proofErr w:type="gramStart"/>
      <w:r w:rsidR="00437409">
        <w:rPr>
          <w:rFonts w:ascii="PT Astra Serif" w:eastAsia="Times New Roman" w:hAnsi="PT Astra Serif"/>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sidR="00437409">
        <w:rPr>
          <w:rFonts w:ascii="PT Astra Serif" w:hAnsi="PT Astra Serif"/>
          <w:sz w:val="24"/>
          <w:szCs w:val="24"/>
        </w:rPr>
        <w:t xml:space="preserve"> </w:t>
      </w:r>
      <w:r w:rsidR="00437409">
        <w:rPr>
          <w:rFonts w:ascii="PT Astra Serif" w:eastAsia="Times New Roman" w:hAnsi="PT Astra Serif"/>
          <w:sz w:val="24"/>
          <w:szCs w:val="24"/>
          <w:lang w:eastAsia="ru-RU"/>
        </w:rPr>
        <w:t>постановлением Администрации города Кургана от 18.12.2020 г. №7675 «</w:t>
      </w:r>
      <w:r w:rsidR="00FD5343">
        <w:rPr>
          <w:rFonts w:ascii="PT Astra Serif" w:eastAsia="Times New Roman" w:hAnsi="PT Astra Serif"/>
          <w:sz w:val="24"/>
          <w:szCs w:val="24"/>
          <w:lang w:eastAsia="ru-RU"/>
        </w:rPr>
        <w:t>Об утверждении порядка проведения торгов на право заключения договора на размещение нестационарного объекта на территории города</w:t>
      </w:r>
      <w:proofErr w:type="gramEnd"/>
      <w:r w:rsidR="00FD5343">
        <w:rPr>
          <w:rFonts w:ascii="PT Astra Serif" w:eastAsia="Times New Roman" w:hAnsi="PT Astra Serif"/>
          <w:sz w:val="24"/>
          <w:szCs w:val="24"/>
          <w:lang w:eastAsia="ru-RU"/>
        </w:rPr>
        <w:t xml:space="preserve"> Кургана</w:t>
      </w:r>
      <w:r w:rsidR="00437409">
        <w:rPr>
          <w:rFonts w:ascii="PT Astra Serif" w:eastAsia="Times New Roman" w:hAnsi="PT Astra Serif"/>
          <w:sz w:val="24"/>
          <w:szCs w:val="24"/>
          <w:lang w:eastAsia="ru-RU"/>
        </w:rPr>
        <w:t>», решением Курганской городской Думы от 26.11.2014 г. №214 «Об утверждении Положения о порядке размещения нестационарных торговых объектов на территории города Кургана», 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rsidR="00666D56" w:rsidRDefault="00666D56" w:rsidP="00666D56">
      <w:pPr>
        <w:spacing w:after="0" w:line="240" w:lineRule="auto"/>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666D56" w:rsidRPr="00F9608F"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9"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666D56" w:rsidRDefault="00666D56" w:rsidP="00666D56">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666D56" w:rsidRDefault="00666D56" w:rsidP="00666D56">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666D56" w:rsidRDefault="00666D56" w:rsidP="00666D56">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666D56" w:rsidRDefault="00666D56" w:rsidP="00666D56">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666D56" w:rsidRDefault="00666D56" w:rsidP="00666D56">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437409" w:rsidRDefault="00C31349" w:rsidP="00437409">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5. </w:t>
      </w:r>
      <w:r w:rsidR="00437409">
        <w:rPr>
          <w:rFonts w:ascii="PT Astra Serif" w:hAnsi="PT Astra Serif"/>
          <w:iCs/>
          <w:sz w:val="24"/>
          <w:szCs w:val="24"/>
          <w:lang w:eastAsia="ru-RU"/>
        </w:rPr>
        <w:t xml:space="preserve">Предмет аукциона: </w:t>
      </w:r>
      <w:r w:rsidR="00437409">
        <w:rPr>
          <w:rFonts w:ascii="PT Astra Serif" w:hAnsi="PT Astra Serif"/>
          <w:iCs/>
          <w:sz w:val="24"/>
          <w:szCs w:val="24"/>
        </w:rPr>
        <w:t xml:space="preserve">право заключения договора на размещение нестационарного </w:t>
      </w:r>
      <w:r w:rsidR="00691ADC">
        <w:rPr>
          <w:rFonts w:ascii="PT Astra Serif" w:hAnsi="PT Astra Serif"/>
          <w:iCs/>
          <w:sz w:val="24"/>
          <w:szCs w:val="24"/>
        </w:rPr>
        <w:t xml:space="preserve">торгового </w:t>
      </w:r>
      <w:r w:rsidR="00437409">
        <w:rPr>
          <w:rFonts w:ascii="PT Astra Serif" w:hAnsi="PT Astra Serif"/>
          <w:iCs/>
          <w:sz w:val="24"/>
          <w:szCs w:val="24"/>
        </w:rPr>
        <w:t xml:space="preserve">объекта на территории города Кургана </w:t>
      </w:r>
      <w:r w:rsidR="00437409">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sidR="00437409" w:rsidRPr="005F2699">
        <w:rPr>
          <w:rFonts w:ascii="PT Astra Serif" w:eastAsia="Times New Roman" w:hAnsi="PT Astra Serif"/>
          <w:sz w:val="24"/>
          <w:szCs w:val="24"/>
          <w:lang w:eastAsia="ru-RU"/>
        </w:rPr>
        <w:t xml:space="preserve"> </w:t>
      </w:r>
      <w:r w:rsidR="00437409">
        <w:rPr>
          <w:rFonts w:ascii="PT Astra Serif" w:eastAsia="Times New Roman" w:hAnsi="PT Astra Serif"/>
          <w:sz w:val="24"/>
          <w:szCs w:val="24"/>
          <w:lang w:eastAsia="ru-RU"/>
        </w:rPr>
        <w:t>постановлением Администрации города Кургана от 13.08.2020 г. №4697</w:t>
      </w:r>
      <w:r w:rsidR="00437409">
        <w:rPr>
          <w:rFonts w:ascii="PT Astra Serif" w:hAnsi="PT Astra Serif"/>
          <w:iCs/>
          <w:sz w:val="24"/>
          <w:szCs w:val="24"/>
          <w:lang w:eastAsia="ru-RU"/>
        </w:rPr>
        <w:t>), (</w:t>
      </w:r>
      <w:proofErr w:type="spellStart"/>
      <w:r w:rsidR="00437409">
        <w:rPr>
          <w:rFonts w:ascii="PT Astra Serif" w:hAnsi="PT Astra Serif"/>
          <w:iCs/>
          <w:sz w:val="24"/>
          <w:szCs w:val="24"/>
          <w:lang w:eastAsia="ru-RU"/>
        </w:rPr>
        <w:t>далее-Договор</w:t>
      </w:r>
      <w:proofErr w:type="spellEnd"/>
      <w:r w:rsidR="00437409">
        <w:rPr>
          <w:rFonts w:ascii="PT Astra Serif" w:hAnsi="PT Astra Serif"/>
          <w:iCs/>
          <w:sz w:val="24"/>
          <w:szCs w:val="24"/>
          <w:lang w:eastAsia="ru-RU"/>
        </w:rPr>
        <w:t xml:space="preserve">).       </w:t>
      </w:r>
    </w:p>
    <w:p w:rsidR="00525281" w:rsidRDefault="00C31349">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575"/>
        <w:gridCol w:w="2628"/>
        <w:gridCol w:w="767"/>
        <w:gridCol w:w="1029"/>
        <w:gridCol w:w="2475"/>
        <w:gridCol w:w="1069"/>
        <w:gridCol w:w="1806"/>
      </w:tblGrid>
      <w:tr w:rsidR="00437409" w:rsidRPr="00D72213"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 лота</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Адресный ориентир торгового места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Номер в схеме НТО*</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Вид объекта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Специализация торгового объекта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Площадь объекта, кв.м.</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Срок действия Договора</w:t>
            </w:r>
          </w:p>
        </w:tc>
      </w:tr>
      <w:tr w:rsidR="00994BF3"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D50A86" w:rsidRDefault="00994BF3"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E52A65" w:rsidRDefault="00C718FE" w:rsidP="00994BF3">
            <w:pPr>
              <w:jc w:val="center"/>
              <w:rPr>
                <w:rFonts w:ascii="PT Astra Serif" w:hAnsi="PT Astra Serif"/>
                <w:color w:val="000000"/>
                <w:sz w:val="24"/>
                <w:szCs w:val="24"/>
              </w:rPr>
            </w:pPr>
            <w:proofErr w:type="gramStart"/>
            <w:r w:rsidRPr="00E52A65">
              <w:rPr>
                <w:rFonts w:ascii="PT Astra Serif" w:hAnsi="PT Astra Serif"/>
                <w:sz w:val="24"/>
                <w:szCs w:val="24"/>
              </w:rPr>
              <w:t>Автозаводская</w:t>
            </w:r>
            <w:proofErr w:type="gramEnd"/>
            <w:r w:rsidRPr="00E52A65">
              <w:rPr>
                <w:rFonts w:ascii="PT Astra Serif" w:hAnsi="PT Astra Serif"/>
                <w:sz w:val="24"/>
                <w:szCs w:val="24"/>
              </w:rPr>
              <w:t>, в районе здания № 1к2 (в составе остановочного комплекса «Завод «</w:t>
            </w:r>
            <w:proofErr w:type="spellStart"/>
            <w:r w:rsidRPr="00E52A65">
              <w:rPr>
                <w:rFonts w:ascii="PT Astra Serif" w:hAnsi="PT Astra Serif"/>
                <w:sz w:val="24"/>
                <w:szCs w:val="24"/>
              </w:rPr>
              <w:t>Курганприбор</w:t>
            </w:r>
            <w:proofErr w:type="spellEnd"/>
            <w:r w:rsidRPr="00E52A65">
              <w:rPr>
                <w:rFonts w:ascii="PT Astra Serif" w:hAnsi="PT Astra Serif"/>
                <w:sz w:val="24"/>
                <w:szCs w:val="24"/>
              </w:rPr>
              <w:t>» – конечная)</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E52A65" w:rsidRDefault="00C718FE" w:rsidP="00994BF3">
            <w:pPr>
              <w:jc w:val="center"/>
              <w:rPr>
                <w:rFonts w:ascii="PT Astra Serif" w:hAnsi="PT Astra Serif"/>
                <w:color w:val="000000"/>
                <w:sz w:val="24"/>
                <w:szCs w:val="24"/>
              </w:rPr>
            </w:pPr>
            <w:r w:rsidRPr="00E52A65">
              <w:rPr>
                <w:rFonts w:ascii="PT Astra Serif" w:hAnsi="PT Astra Serif"/>
                <w:color w:val="000000"/>
                <w:sz w:val="24"/>
                <w:szCs w:val="24"/>
              </w:rPr>
              <w:t>46</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C718FE" w:rsidP="00994BF3">
            <w:pPr>
              <w:jc w:val="center"/>
              <w:rPr>
                <w:rFonts w:ascii="PT Astra Serif" w:hAnsi="PT Astra Serif"/>
                <w:color w:val="000000"/>
                <w:sz w:val="24"/>
                <w:szCs w:val="24"/>
              </w:rPr>
            </w:pPr>
            <w:r>
              <w:rPr>
                <w:rFonts w:ascii="PT Astra Serif" w:hAnsi="PT Astra Serif"/>
                <w:color w:val="000000"/>
                <w:sz w:val="24"/>
                <w:szCs w:val="24"/>
              </w:rPr>
              <w:t>киоск</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C718FE" w:rsidP="00C718FE">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продовольственные </w:t>
            </w:r>
            <w:r w:rsidR="00994BF3" w:rsidRPr="00221D20">
              <w:rPr>
                <w:rFonts w:ascii="PT Astra Serif" w:eastAsia="Times New Roman" w:hAnsi="PT Astra Serif"/>
                <w:color w:val="000000"/>
                <w:sz w:val="24"/>
                <w:szCs w:val="24"/>
                <w:lang w:eastAsia="ru-RU"/>
              </w:rPr>
              <w:t xml:space="preserve">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C718FE" w:rsidP="00994BF3">
            <w:pPr>
              <w:jc w:val="center"/>
              <w:rPr>
                <w:rFonts w:ascii="PT Astra Serif" w:hAnsi="PT Astra Serif"/>
                <w:color w:val="000000"/>
                <w:sz w:val="24"/>
                <w:szCs w:val="24"/>
              </w:rPr>
            </w:pPr>
            <w:r>
              <w:rPr>
                <w:rFonts w:ascii="PT Astra Serif" w:hAnsi="PT Astra Serif"/>
                <w:color w:val="000000"/>
                <w:sz w:val="24"/>
                <w:szCs w:val="24"/>
              </w:rPr>
              <w:t>15</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994BF3"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D50A86" w:rsidRDefault="00994BF3"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7825C0" w:rsidRDefault="00994BF3" w:rsidP="00994BF3">
            <w:pPr>
              <w:spacing w:after="0" w:line="240" w:lineRule="auto"/>
              <w:jc w:val="center"/>
              <w:rPr>
                <w:rFonts w:ascii="PT Astra Serif" w:hAnsi="PT Astra Serif"/>
                <w:color w:val="000000"/>
                <w:sz w:val="24"/>
                <w:szCs w:val="24"/>
              </w:rPr>
            </w:pPr>
            <w:r w:rsidRPr="007825C0">
              <w:rPr>
                <w:rFonts w:ascii="PT Astra Serif" w:hAnsi="PT Astra Serif"/>
                <w:color w:val="000000"/>
                <w:sz w:val="24"/>
                <w:szCs w:val="24"/>
              </w:rPr>
              <w:t xml:space="preserve">Ул. </w:t>
            </w:r>
            <w:proofErr w:type="gramStart"/>
            <w:r w:rsidRPr="007825C0">
              <w:rPr>
                <w:rFonts w:ascii="PT Astra Serif" w:hAnsi="PT Astra Serif"/>
                <w:color w:val="000000"/>
                <w:sz w:val="24"/>
                <w:szCs w:val="24"/>
              </w:rPr>
              <w:t>Садовая</w:t>
            </w:r>
            <w:proofErr w:type="gramEnd"/>
            <w:r w:rsidRPr="007825C0">
              <w:rPr>
                <w:rFonts w:ascii="PT Astra Serif" w:hAnsi="PT Astra Serif"/>
                <w:color w:val="000000"/>
                <w:sz w:val="24"/>
                <w:szCs w:val="24"/>
              </w:rPr>
              <w:t>, в районе здания № 10</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330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60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994BF3"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D50A86" w:rsidRDefault="00994BF3"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7825C0" w:rsidRDefault="00994BF3" w:rsidP="00994BF3">
            <w:pPr>
              <w:jc w:val="center"/>
              <w:rPr>
                <w:rFonts w:ascii="PT Astra Serif" w:hAnsi="PT Astra Serif"/>
                <w:color w:val="000000"/>
                <w:sz w:val="24"/>
                <w:szCs w:val="24"/>
              </w:rPr>
            </w:pPr>
            <w:r w:rsidRPr="007825C0">
              <w:rPr>
                <w:rFonts w:ascii="PT Astra Serif" w:hAnsi="PT Astra Serif"/>
                <w:color w:val="000000"/>
                <w:sz w:val="24"/>
                <w:szCs w:val="24"/>
              </w:rPr>
              <w:t xml:space="preserve">Ул. </w:t>
            </w:r>
            <w:proofErr w:type="gramStart"/>
            <w:r w:rsidRPr="007825C0">
              <w:rPr>
                <w:rFonts w:ascii="PT Astra Serif" w:hAnsi="PT Astra Serif"/>
                <w:color w:val="000000"/>
                <w:sz w:val="24"/>
                <w:szCs w:val="24"/>
              </w:rPr>
              <w:t>Пролетарская</w:t>
            </w:r>
            <w:proofErr w:type="gramEnd"/>
            <w:r w:rsidRPr="007825C0">
              <w:rPr>
                <w:rFonts w:ascii="PT Astra Serif" w:hAnsi="PT Astra Serif"/>
                <w:color w:val="000000"/>
                <w:sz w:val="24"/>
                <w:szCs w:val="24"/>
              </w:rPr>
              <w:t>, в районе здания № 37</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hAnsi="PT Astra Serif"/>
                <w:color w:val="000000"/>
                <w:sz w:val="24"/>
                <w:szCs w:val="24"/>
              </w:rPr>
            </w:pPr>
            <w:r w:rsidRPr="00221D20">
              <w:rPr>
                <w:rFonts w:ascii="PT Astra Serif" w:hAnsi="PT Astra Serif"/>
                <w:color w:val="000000"/>
                <w:sz w:val="24"/>
                <w:szCs w:val="24"/>
              </w:rPr>
              <w:t>307</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hAnsi="PT Astra Serif"/>
                <w:color w:val="000000"/>
                <w:sz w:val="24"/>
                <w:szCs w:val="24"/>
              </w:rPr>
            </w:pPr>
            <w:r w:rsidRPr="00221D20">
              <w:rPr>
                <w:rFonts w:ascii="PT Astra Serif" w:hAnsi="PT Astra Serif"/>
                <w:color w:val="000000"/>
                <w:sz w:val="24"/>
                <w:szCs w:val="24"/>
              </w:rPr>
              <w:t>киоск</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печатная продукция</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jc w:val="center"/>
              <w:rPr>
                <w:rFonts w:ascii="PT Astra Serif" w:hAnsi="PT Astra Serif"/>
                <w:color w:val="000000"/>
                <w:sz w:val="24"/>
                <w:szCs w:val="24"/>
              </w:rPr>
            </w:pPr>
            <w:r w:rsidRPr="00221D20">
              <w:rPr>
                <w:rFonts w:ascii="PT Astra Serif" w:hAnsi="PT Astra Serif"/>
                <w:color w:val="000000"/>
                <w:sz w:val="24"/>
                <w:szCs w:val="24"/>
              </w:rPr>
              <w:t>12</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BF3" w:rsidRPr="00221D20" w:rsidRDefault="00994BF3" w:rsidP="00994BF3">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437409" w:rsidRPr="00221D20" w:rsidTr="00AB67A5">
        <w:trPr>
          <w:trHeight w:val="1308"/>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AB67A5" w:rsidRDefault="00FC0F77" w:rsidP="00AB67A5">
            <w:pPr>
              <w:jc w:val="center"/>
              <w:rPr>
                <w:rFonts w:ascii="PT Astra Serif" w:hAnsi="PT Astra Serif" w:cs="Calibri"/>
                <w:color w:val="000000"/>
                <w:sz w:val="24"/>
                <w:szCs w:val="24"/>
              </w:rPr>
            </w:pPr>
            <w:r w:rsidRPr="007825C0">
              <w:rPr>
                <w:rFonts w:ascii="PT Astra Serif" w:hAnsi="PT Astra Serif" w:cs="Calibri"/>
                <w:color w:val="000000"/>
                <w:sz w:val="24"/>
                <w:szCs w:val="24"/>
              </w:rPr>
              <w:t>Ул. Перова, в районе здания № 59 (в составе остановочного комплекса «Госпиталь»)</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FC0F77" w:rsidP="0043740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304</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jc w:val="center"/>
              <w:rPr>
                <w:rFonts w:ascii="PT Astra Serif" w:hAnsi="PT Astra Serif"/>
                <w:sz w:val="24"/>
                <w:szCs w:val="24"/>
              </w:rPr>
            </w:pPr>
            <w:r w:rsidRPr="00221D20">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FC0F77">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FC0F77" w:rsidP="0043740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33</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437409" w:rsidP="00437409">
            <w:pPr>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r>
              <w:rPr>
                <w:rFonts w:ascii="PT Astra Serif" w:eastAsia="Times New Roman" w:hAnsi="PT Astra Serif"/>
                <w:color w:val="000000"/>
                <w:sz w:val="24"/>
                <w:szCs w:val="24"/>
                <w:lang w:eastAsia="ru-RU"/>
              </w:rPr>
              <w:t>.</w:t>
            </w:r>
          </w:p>
        </w:tc>
      </w:tr>
      <w:tr w:rsidR="00437409"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7825C0" w:rsidRDefault="00994BF3" w:rsidP="00437409">
            <w:pPr>
              <w:spacing w:after="0" w:line="240" w:lineRule="auto"/>
              <w:jc w:val="center"/>
              <w:rPr>
                <w:rFonts w:ascii="PT Astra Serif" w:hAnsi="PT Astra Serif"/>
                <w:color w:val="000000"/>
                <w:sz w:val="24"/>
                <w:szCs w:val="24"/>
              </w:rPr>
            </w:pPr>
            <w:r w:rsidRPr="00994BF3">
              <w:rPr>
                <w:rFonts w:ascii="PT Astra Serif" w:hAnsi="PT Astra Serif"/>
                <w:color w:val="000000"/>
                <w:sz w:val="24"/>
                <w:szCs w:val="24"/>
              </w:rPr>
              <w:t>Станционная, район Пригородного вокзала, нечетная сторона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94BF3" w:rsidP="0043740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339</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94BF3" w:rsidP="00437409">
            <w:pPr>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94BF3" w:rsidP="00437409">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F2968" w:rsidP="0043740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51</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221D20" w:rsidRDefault="009F2968" w:rsidP="00437409">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3511E1" w:rsidRPr="00221D20" w:rsidTr="00000187">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D50A86" w:rsidRDefault="003511E1" w:rsidP="00437409">
            <w:pPr>
              <w:numPr>
                <w:ilvl w:val="0"/>
                <w:numId w:val="11"/>
              </w:numPr>
              <w:tabs>
                <w:tab w:val="left" w:pos="474"/>
              </w:tabs>
              <w:spacing w:after="0" w:line="240" w:lineRule="auto"/>
              <w:ind w:left="49" w:firstLine="0"/>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E52A65" w:rsidRDefault="003511E1" w:rsidP="001B15E7">
            <w:pPr>
              <w:jc w:val="center"/>
              <w:rPr>
                <w:rFonts w:ascii="PT Astra Serif" w:hAnsi="PT Astra Serif"/>
                <w:color w:val="000000"/>
                <w:sz w:val="24"/>
                <w:szCs w:val="24"/>
              </w:rPr>
            </w:pPr>
            <w:r w:rsidRPr="00E52A65">
              <w:rPr>
                <w:rFonts w:ascii="PT Astra Serif" w:hAnsi="PT Astra Serif"/>
                <w:sz w:val="24"/>
                <w:szCs w:val="24"/>
              </w:rPr>
              <w:t>СНТ "Заречный", в районе здания № 172</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Default="003511E1" w:rsidP="001B15E7">
            <w:pPr>
              <w:jc w:val="center"/>
              <w:rPr>
                <w:rFonts w:ascii="PT Astra Serif" w:hAnsi="PT Astra Serif"/>
                <w:color w:val="000000"/>
                <w:sz w:val="24"/>
                <w:szCs w:val="24"/>
              </w:rPr>
            </w:pPr>
            <w:r>
              <w:rPr>
                <w:rFonts w:ascii="PT Astra Serif" w:hAnsi="PT Astra Serif"/>
                <w:color w:val="000000"/>
                <w:sz w:val="24"/>
                <w:szCs w:val="24"/>
              </w:rPr>
              <w:t>332.2</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Default="003511E1" w:rsidP="001B15E7">
            <w:pPr>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221D20" w:rsidRDefault="003511E1" w:rsidP="001B15E7">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Default="003511E1" w:rsidP="001B15E7">
            <w:pPr>
              <w:jc w:val="center"/>
              <w:rPr>
                <w:rFonts w:ascii="PT Astra Serif" w:hAnsi="PT Astra Serif"/>
                <w:color w:val="000000"/>
                <w:sz w:val="24"/>
                <w:szCs w:val="24"/>
              </w:rPr>
            </w:pPr>
            <w:r>
              <w:rPr>
                <w:rFonts w:ascii="PT Astra Serif" w:hAnsi="PT Astra Serif"/>
                <w:color w:val="000000"/>
                <w:sz w:val="24"/>
                <w:szCs w:val="24"/>
              </w:rPr>
              <w:t>40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221D20" w:rsidRDefault="003511E1" w:rsidP="001B15E7">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bl>
    <w:p w:rsidR="00525281" w:rsidRDefault="00525281">
      <w:pPr>
        <w:tabs>
          <w:tab w:val="left" w:pos="709"/>
        </w:tabs>
        <w:spacing w:after="0" w:line="240" w:lineRule="auto"/>
        <w:ind w:firstLine="709"/>
        <w:jc w:val="both"/>
        <w:rPr>
          <w:rFonts w:ascii="PT Astra Serif" w:hAnsi="PT Astra Serif"/>
          <w:iCs/>
          <w:sz w:val="24"/>
          <w:szCs w:val="24"/>
          <w:lang w:eastAsia="ru-RU"/>
        </w:rPr>
      </w:pPr>
    </w:p>
    <w:p w:rsidR="00437409" w:rsidRDefault="00C31349" w:rsidP="0043740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sidR="00437409" w:rsidRPr="00D50A86">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00437409" w:rsidRPr="00D50A86">
        <w:rPr>
          <w:rFonts w:ascii="PT Astra Serif" w:hAnsi="PT Astra Serif"/>
          <w:bCs/>
          <w:sz w:val="24"/>
          <w:szCs w:val="24"/>
          <w:lang w:val="ru-RU" w:eastAsia="ru-RU"/>
        </w:rPr>
        <w:t xml:space="preserve">определения </w:t>
      </w:r>
      <w:r w:rsidR="00437409" w:rsidRPr="00D50A86">
        <w:rPr>
          <w:rFonts w:ascii="PT Astra Serif" w:hAnsi="PT Astra Serif"/>
          <w:sz w:val="24"/>
          <w:szCs w:val="24"/>
          <w:lang w:val="ru-RU" w:eastAsia="ru-RU"/>
        </w:rPr>
        <w:t>начальной (минимальной) цены права заключения договора на размещение нестационарного торгового объекта, утвержденной постановлением Администрации города Кургана от 10.03.2016</w:t>
      </w:r>
      <w:r w:rsidR="00437409">
        <w:rPr>
          <w:rFonts w:ascii="PT Astra Serif" w:hAnsi="PT Astra Serif"/>
          <w:sz w:val="24"/>
          <w:szCs w:val="24"/>
          <w:lang w:val="ru-RU" w:eastAsia="ru-RU"/>
        </w:rPr>
        <w:t xml:space="preserve"> </w:t>
      </w:r>
      <w:r w:rsidR="00437409" w:rsidRPr="00D50A86">
        <w:rPr>
          <w:rFonts w:ascii="PT Astra Serif" w:hAnsi="PT Astra Serif"/>
          <w:sz w:val="24"/>
          <w:szCs w:val="24"/>
          <w:lang w:val="ru-RU" w:eastAsia="ru-RU"/>
        </w:rPr>
        <w:t>г. №1395 (приложение 1).</w:t>
      </w:r>
      <w:r w:rsidR="00437409" w:rsidRPr="00D50A86">
        <w:rPr>
          <w:rFonts w:ascii="PT Astra Serif" w:hAnsi="PT Astra Serif"/>
          <w:sz w:val="24"/>
          <w:szCs w:val="24"/>
          <w:lang w:val="ru-RU" w:eastAsia="ru-RU"/>
        </w:rPr>
        <w:tab/>
      </w:r>
      <w:r w:rsidR="00437409" w:rsidRPr="00D50A86">
        <w:rPr>
          <w:rFonts w:ascii="PT Astra Serif" w:hAnsi="PT Astra Serif"/>
          <w:sz w:val="24"/>
          <w:szCs w:val="24"/>
          <w:lang w:val="ru-RU" w:eastAsia="ru-RU"/>
        </w:rPr>
        <w:tab/>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540" w:right="0" w:firstLine="0"/>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 xml:space="preserve">                                                      Таблица 2</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710"/>
        <w:gridCol w:w="4960"/>
        <w:gridCol w:w="1728"/>
        <w:gridCol w:w="1282"/>
        <w:gridCol w:w="1669"/>
      </w:tblGrid>
      <w:tr w:rsidR="00437409" w:rsidRPr="00A476E7" w:rsidTr="00437409">
        <w:trPr>
          <w:trHeight w:val="94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 лота</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A476E7" w:rsidRDefault="00437409" w:rsidP="00437409">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 xml:space="preserve">Начальная (минимальная) цена, руб. </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A476E7" w:rsidRDefault="00437409" w:rsidP="00437409">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Задаток руб.</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437409" w:rsidRPr="00A476E7" w:rsidRDefault="007825C0" w:rsidP="0043740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Шаг а</w:t>
            </w:r>
            <w:r w:rsidR="00437409" w:rsidRPr="00A476E7">
              <w:rPr>
                <w:rFonts w:ascii="PT Astra Serif" w:eastAsia="Times New Roman" w:hAnsi="PT Astra Serif"/>
                <w:b/>
                <w:color w:val="000000"/>
                <w:sz w:val="24"/>
                <w:szCs w:val="24"/>
                <w:lang w:eastAsia="ru-RU"/>
              </w:rPr>
              <w:t>укциона</w:t>
            </w:r>
          </w:p>
          <w:p w:rsidR="00437409" w:rsidRPr="00A476E7" w:rsidRDefault="007825C0" w:rsidP="0043740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5%</w:t>
            </w:r>
          </w:p>
        </w:tc>
      </w:tr>
      <w:tr w:rsidR="009F2968" w:rsidRPr="00A476E7" w:rsidTr="00D5277C">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F2968" w:rsidRPr="00D50A86" w:rsidRDefault="009451A3"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w:t>
            </w:r>
          </w:p>
        </w:tc>
        <w:tc>
          <w:tcPr>
            <w:tcW w:w="4960" w:type="dxa"/>
            <w:tcBorders>
              <w:left w:val="single" w:sz="4" w:space="0" w:color="000000"/>
              <w:right w:val="single" w:sz="4" w:space="0" w:color="000000"/>
            </w:tcBorders>
            <w:shd w:val="clear" w:color="auto" w:fill="auto"/>
            <w:vAlign w:val="center"/>
          </w:tcPr>
          <w:p w:rsidR="009F2968" w:rsidRPr="00D50A86" w:rsidRDefault="00517C8A" w:rsidP="00517C8A">
            <w:pPr>
              <w:rPr>
                <w:rFonts w:ascii="PT Astra Serif" w:hAnsi="PT Astra Serif"/>
                <w:color w:val="000000"/>
                <w:sz w:val="24"/>
                <w:szCs w:val="24"/>
              </w:rPr>
            </w:pPr>
            <w:r>
              <w:rPr>
                <w:rFonts w:ascii="PT Astra Serif" w:hAnsi="PT Astra Serif"/>
                <w:sz w:val="24"/>
                <w:szCs w:val="24"/>
              </w:rPr>
              <w:t xml:space="preserve">Ул. </w:t>
            </w:r>
            <w:proofErr w:type="gramStart"/>
            <w:r w:rsidRPr="00E52A65">
              <w:rPr>
                <w:rFonts w:ascii="PT Astra Serif" w:hAnsi="PT Astra Serif"/>
                <w:sz w:val="24"/>
                <w:szCs w:val="24"/>
              </w:rPr>
              <w:t>Автозаводская</w:t>
            </w:r>
            <w:proofErr w:type="gramEnd"/>
            <w:r w:rsidRPr="00E52A65">
              <w:rPr>
                <w:rFonts w:ascii="PT Astra Serif" w:hAnsi="PT Astra Serif"/>
                <w:sz w:val="24"/>
                <w:szCs w:val="24"/>
              </w:rPr>
              <w:t>, в районе здания № 1к2 (в составе остановочного комплекса «Завод «</w:t>
            </w:r>
            <w:proofErr w:type="spellStart"/>
            <w:r w:rsidRPr="00E52A65">
              <w:rPr>
                <w:rFonts w:ascii="PT Astra Serif" w:hAnsi="PT Astra Serif"/>
                <w:sz w:val="24"/>
                <w:szCs w:val="24"/>
              </w:rPr>
              <w:t>Курганприбор</w:t>
            </w:r>
            <w:proofErr w:type="spellEnd"/>
            <w:r w:rsidRPr="00E52A65">
              <w:rPr>
                <w:rFonts w:ascii="PT Astra Serif" w:hAnsi="PT Astra Serif"/>
                <w:sz w:val="24"/>
                <w:szCs w:val="24"/>
              </w:rPr>
              <w:t>» – конечная)</w:t>
            </w:r>
          </w:p>
        </w:tc>
        <w:tc>
          <w:tcPr>
            <w:tcW w:w="1728" w:type="dxa"/>
            <w:tcBorders>
              <w:left w:val="single" w:sz="4" w:space="0" w:color="000000"/>
              <w:right w:val="single" w:sz="4" w:space="0" w:color="000000"/>
            </w:tcBorders>
            <w:shd w:val="clear" w:color="auto" w:fill="auto"/>
            <w:vAlign w:val="center"/>
          </w:tcPr>
          <w:p w:rsidR="009F2968" w:rsidRPr="00000187" w:rsidRDefault="00D52E82" w:rsidP="00D5277C">
            <w:pPr>
              <w:jc w:val="center"/>
              <w:rPr>
                <w:rFonts w:ascii="PT Astra Serif" w:hAnsi="PT Astra Serif"/>
                <w:color w:val="000000"/>
                <w:sz w:val="24"/>
                <w:szCs w:val="24"/>
              </w:rPr>
            </w:pPr>
            <w:r>
              <w:rPr>
                <w:rFonts w:ascii="PT Astra Serif" w:hAnsi="PT Astra Serif"/>
                <w:color w:val="000000"/>
                <w:sz w:val="24"/>
                <w:szCs w:val="24"/>
              </w:rPr>
              <w:t>14677,53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968" w:rsidRPr="00000187" w:rsidRDefault="009F2968" w:rsidP="00D5277C">
            <w:pPr>
              <w:jc w:val="center"/>
              <w:rPr>
                <w:rFonts w:ascii="PT Astra Serif" w:hAnsi="PT Astra Serif"/>
                <w:sz w:val="24"/>
                <w:szCs w:val="24"/>
              </w:rPr>
            </w:pPr>
            <w:r w:rsidRPr="0000018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F2968" w:rsidRPr="00A476E7" w:rsidRDefault="00D52E82" w:rsidP="00E65EB6">
            <w:pPr>
              <w:jc w:val="center"/>
              <w:rPr>
                <w:rFonts w:ascii="PT Astra Serif" w:hAnsi="PT Astra Serif"/>
                <w:color w:val="000000"/>
                <w:sz w:val="24"/>
                <w:szCs w:val="24"/>
              </w:rPr>
            </w:pPr>
            <w:r>
              <w:rPr>
                <w:rFonts w:ascii="PT Astra Serif" w:hAnsi="PT Astra Serif"/>
                <w:color w:val="000000"/>
                <w:sz w:val="24"/>
                <w:szCs w:val="24"/>
              </w:rPr>
              <w:t>733,88</w:t>
            </w:r>
          </w:p>
        </w:tc>
      </w:tr>
      <w:tr w:rsidR="009F2968" w:rsidRPr="00A476E7" w:rsidTr="00D5277C">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F2968" w:rsidRDefault="009451A3"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w:t>
            </w:r>
          </w:p>
        </w:tc>
        <w:tc>
          <w:tcPr>
            <w:tcW w:w="4960" w:type="dxa"/>
            <w:tcBorders>
              <w:left w:val="single" w:sz="4" w:space="0" w:color="000000"/>
              <w:right w:val="single" w:sz="4" w:space="0" w:color="000000"/>
            </w:tcBorders>
            <w:shd w:val="clear" w:color="auto" w:fill="auto"/>
            <w:vAlign w:val="center"/>
          </w:tcPr>
          <w:p w:rsidR="009F2968" w:rsidRPr="00D50A86" w:rsidRDefault="009F2968" w:rsidP="009F2968">
            <w:pPr>
              <w:rPr>
                <w:rFonts w:ascii="PT Astra Serif" w:hAnsi="PT Astra Serif"/>
                <w:color w:val="000000"/>
                <w:sz w:val="24"/>
                <w:szCs w:val="24"/>
              </w:rPr>
            </w:pPr>
            <w:r w:rsidRPr="00221D20">
              <w:rPr>
                <w:rFonts w:ascii="PT Astra Serif" w:hAnsi="PT Astra Serif"/>
                <w:color w:val="000000"/>
                <w:sz w:val="24"/>
                <w:szCs w:val="24"/>
              </w:rPr>
              <w:t xml:space="preserve">Ул. </w:t>
            </w:r>
            <w:proofErr w:type="gramStart"/>
            <w:r w:rsidRPr="00221D20">
              <w:rPr>
                <w:rFonts w:ascii="PT Astra Serif" w:hAnsi="PT Astra Serif"/>
                <w:color w:val="000000"/>
                <w:sz w:val="24"/>
                <w:szCs w:val="24"/>
              </w:rPr>
              <w:t>Садовая</w:t>
            </w:r>
            <w:proofErr w:type="gramEnd"/>
            <w:r w:rsidRPr="00221D20">
              <w:rPr>
                <w:rFonts w:ascii="PT Astra Serif" w:hAnsi="PT Astra Serif"/>
                <w:color w:val="000000"/>
                <w:sz w:val="24"/>
                <w:szCs w:val="24"/>
              </w:rPr>
              <w:t>, в районе здания № 10</w:t>
            </w:r>
          </w:p>
        </w:tc>
        <w:tc>
          <w:tcPr>
            <w:tcW w:w="1728"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92317,93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968" w:rsidRPr="00A476E7" w:rsidRDefault="009F2968" w:rsidP="00D5277C">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4615,90</w:t>
            </w:r>
          </w:p>
        </w:tc>
      </w:tr>
      <w:tr w:rsidR="009F2968" w:rsidRPr="00A476E7" w:rsidTr="00D5277C">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F2968" w:rsidRPr="00C9154A" w:rsidRDefault="009451A3"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w:t>
            </w:r>
          </w:p>
        </w:tc>
        <w:tc>
          <w:tcPr>
            <w:tcW w:w="4960" w:type="dxa"/>
            <w:tcBorders>
              <w:left w:val="single" w:sz="4" w:space="0" w:color="000000"/>
              <w:right w:val="single" w:sz="4" w:space="0" w:color="000000"/>
            </w:tcBorders>
            <w:shd w:val="clear" w:color="auto" w:fill="auto"/>
            <w:vAlign w:val="center"/>
          </w:tcPr>
          <w:p w:rsidR="009F2968" w:rsidRPr="00D50A86" w:rsidRDefault="009F2968" w:rsidP="009F2968">
            <w:pPr>
              <w:rPr>
                <w:rFonts w:ascii="PT Astra Serif" w:hAnsi="PT Astra Serif"/>
                <w:color w:val="000000"/>
                <w:sz w:val="24"/>
                <w:szCs w:val="24"/>
              </w:rPr>
            </w:pPr>
            <w:r w:rsidRPr="00D50A86">
              <w:rPr>
                <w:rFonts w:ascii="PT Astra Serif" w:hAnsi="PT Astra Serif"/>
                <w:color w:val="000000"/>
                <w:sz w:val="24"/>
                <w:szCs w:val="24"/>
              </w:rPr>
              <w:t xml:space="preserve">Ул. </w:t>
            </w:r>
            <w:proofErr w:type="gramStart"/>
            <w:r w:rsidRPr="00D50A86">
              <w:rPr>
                <w:rFonts w:ascii="PT Astra Serif" w:hAnsi="PT Astra Serif"/>
                <w:color w:val="000000"/>
                <w:sz w:val="24"/>
                <w:szCs w:val="24"/>
              </w:rPr>
              <w:t>Пролетарская</w:t>
            </w:r>
            <w:proofErr w:type="gramEnd"/>
            <w:r w:rsidRPr="00D50A86">
              <w:rPr>
                <w:rFonts w:ascii="PT Astra Serif" w:hAnsi="PT Astra Serif"/>
                <w:color w:val="000000"/>
                <w:sz w:val="24"/>
                <w:szCs w:val="24"/>
              </w:rPr>
              <w:t>, в районе здания № 37</w:t>
            </w:r>
          </w:p>
        </w:tc>
        <w:tc>
          <w:tcPr>
            <w:tcW w:w="1728"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21653,68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968" w:rsidRPr="00A476E7" w:rsidRDefault="009F2968" w:rsidP="00D5277C">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1082,68</w:t>
            </w:r>
          </w:p>
        </w:tc>
      </w:tr>
      <w:tr w:rsidR="009F2968" w:rsidRPr="00A476E7" w:rsidTr="00D5277C">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F2968" w:rsidRDefault="009451A3"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w:t>
            </w:r>
          </w:p>
        </w:tc>
        <w:tc>
          <w:tcPr>
            <w:tcW w:w="4960" w:type="dxa"/>
            <w:tcBorders>
              <w:left w:val="single" w:sz="4" w:space="0" w:color="000000"/>
              <w:right w:val="single" w:sz="4" w:space="0" w:color="000000"/>
            </w:tcBorders>
            <w:shd w:val="clear" w:color="auto" w:fill="auto"/>
            <w:vAlign w:val="center"/>
          </w:tcPr>
          <w:p w:rsidR="009F2968" w:rsidRPr="00C9154A" w:rsidRDefault="009F2968" w:rsidP="009F2968">
            <w:pPr>
              <w:spacing w:after="0" w:line="240" w:lineRule="auto"/>
              <w:rPr>
                <w:rFonts w:ascii="PT Astra Serif" w:hAnsi="PT Astra Serif"/>
                <w:color w:val="000000"/>
                <w:sz w:val="24"/>
                <w:szCs w:val="24"/>
              </w:rPr>
            </w:pPr>
            <w:r w:rsidRPr="007825C0">
              <w:rPr>
                <w:rFonts w:ascii="PT Astra Serif" w:hAnsi="PT Astra Serif" w:cs="Calibri"/>
                <w:color w:val="000000"/>
                <w:sz w:val="24"/>
                <w:szCs w:val="24"/>
              </w:rPr>
              <w:t>Ул. Перова, в районе здания № 59 (в составе остановочного комплекса «Госпиталь»)</w:t>
            </w:r>
          </w:p>
        </w:tc>
        <w:tc>
          <w:tcPr>
            <w:tcW w:w="1728"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26062,95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968" w:rsidRPr="00A476E7" w:rsidRDefault="009F2968" w:rsidP="00D5277C">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1303,15</w:t>
            </w:r>
          </w:p>
        </w:tc>
      </w:tr>
      <w:tr w:rsidR="009F2968" w:rsidRPr="00A476E7" w:rsidTr="00D5277C">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F2968" w:rsidRPr="00D50A86" w:rsidRDefault="009451A3"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w:t>
            </w:r>
          </w:p>
        </w:tc>
        <w:tc>
          <w:tcPr>
            <w:tcW w:w="4960" w:type="dxa"/>
            <w:tcBorders>
              <w:left w:val="single" w:sz="4" w:space="0" w:color="000000"/>
              <w:right w:val="single" w:sz="4" w:space="0" w:color="000000"/>
            </w:tcBorders>
            <w:shd w:val="clear" w:color="auto" w:fill="auto"/>
            <w:vAlign w:val="center"/>
          </w:tcPr>
          <w:p w:rsidR="009F2968" w:rsidRPr="007825C0" w:rsidRDefault="009F2968" w:rsidP="009F2968">
            <w:pPr>
              <w:spacing w:after="0" w:line="240" w:lineRule="auto"/>
              <w:rPr>
                <w:rFonts w:ascii="PT Astra Serif" w:hAnsi="PT Astra Serif"/>
                <w:color w:val="000000"/>
                <w:sz w:val="24"/>
                <w:szCs w:val="24"/>
              </w:rPr>
            </w:pPr>
            <w:r w:rsidRPr="00994BF3">
              <w:rPr>
                <w:rFonts w:ascii="PT Astra Serif" w:hAnsi="PT Astra Serif"/>
                <w:color w:val="000000"/>
                <w:sz w:val="24"/>
                <w:szCs w:val="24"/>
              </w:rPr>
              <w:t>Станционная, район Пригородного вокзала, нечетная сторона</w:t>
            </w:r>
          </w:p>
        </w:tc>
        <w:tc>
          <w:tcPr>
            <w:tcW w:w="1728"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92810,77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968" w:rsidRDefault="009F2968" w:rsidP="00D5277C">
            <w:pPr>
              <w:jc w:val="cente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F2968" w:rsidRPr="00A476E7" w:rsidRDefault="009F2968" w:rsidP="00D5277C">
            <w:pPr>
              <w:jc w:val="center"/>
              <w:rPr>
                <w:rFonts w:ascii="PT Astra Serif" w:hAnsi="PT Astra Serif"/>
                <w:color w:val="000000"/>
                <w:sz w:val="24"/>
                <w:szCs w:val="24"/>
              </w:rPr>
            </w:pPr>
            <w:r>
              <w:rPr>
                <w:rFonts w:ascii="PT Astra Serif" w:hAnsi="PT Astra Serif"/>
                <w:color w:val="000000"/>
                <w:sz w:val="24"/>
                <w:szCs w:val="24"/>
              </w:rPr>
              <w:t>4640,54</w:t>
            </w:r>
          </w:p>
        </w:tc>
      </w:tr>
      <w:tr w:rsidR="003511E1" w:rsidRPr="00A476E7" w:rsidTr="009451A3">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511E1" w:rsidRDefault="00672DD6"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w:t>
            </w:r>
          </w:p>
        </w:tc>
        <w:tc>
          <w:tcPr>
            <w:tcW w:w="4960" w:type="dxa"/>
            <w:tcBorders>
              <w:left w:val="single" w:sz="4" w:space="0" w:color="000000"/>
              <w:right w:val="single" w:sz="4" w:space="0" w:color="000000"/>
            </w:tcBorders>
            <w:shd w:val="clear" w:color="auto" w:fill="auto"/>
            <w:vAlign w:val="center"/>
          </w:tcPr>
          <w:p w:rsidR="003511E1" w:rsidRPr="00E52A65" w:rsidRDefault="003511E1" w:rsidP="001B15E7">
            <w:pPr>
              <w:rPr>
                <w:rFonts w:ascii="PT Astra Serif" w:hAnsi="PT Astra Serif"/>
                <w:color w:val="000000"/>
                <w:sz w:val="24"/>
                <w:szCs w:val="24"/>
              </w:rPr>
            </w:pPr>
            <w:r w:rsidRPr="00E52A65">
              <w:rPr>
                <w:rFonts w:ascii="PT Astra Serif" w:hAnsi="PT Astra Serif"/>
                <w:sz w:val="24"/>
                <w:szCs w:val="24"/>
              </w:rPr>
              <w:t>СНТ "Заречный", в районе здания № 172</w:t>
            </w:r>
          </w:p>
        </w:tc>
        <w:tc>
          <w:tcPr>
            <w:tcW w:w="1728" w:type="dxa"/>
            <w:tcBorders>
              <w:left w:val="single" w:sz="4" w:space="0" w:color="000000"/>
              <w:right w:val="single" w:sz="4" w:space="0" w:color="000000"/>
            </w:tcBorders>
            <w:shd w:val="clear" w:color="auto" w:fill="auto"/>
            <w:vAlign w:val="center"/>
          </w:tcPr>
          <w:p w:rsidR="003511E1" w:rsidRDefault="003511E1" w:rsidP="001B15E7">
            <w:pPr>
              <w:jc w:val="center"/>
              <w:rPr>
                <w:rFonts w:ascii="PT Astra Serif" w:hAnsi="PT Astra Serif" w:cs="Calibri"/>
                <w:color w:val="000000"/>
                <w:sz w:val="24"/>
                <w:szCs w:val="24"/>
              </w:rPr>
            </w:pPr>
            <w:r>
              <w:rPr>
                <w:rFonts w:ascii="PT Astra Serif" w:hAnsi="PT Astra Serif" w:cs="Calibri"/>
                <w:color w:val="000000"/>
                <w:sz w:val="24"/>
                <w:szCs w:val="24"/>
              </w:rPr>
              <w:t>43903,83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475A0F" w:rsidRDefault="003511E1" w:rsidP="001B15E7">
            <w:pPr>
              <w:jc w:val="center"/>
              <w:rPr>
                <w:rFonts w:ascii="PT Astra Serif" w:hAnsi="PT Astra Serif"/>
                <w:sz w:val="24"/>
                <w:szCs w:val="24"/>
              </w:rP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3511E1" w:rsidRPr="009451A3" w:rsidRDefault="003511E1" w:rsidP="001B15E7">
            <w:pPr>
              <w:jc w:val="center"/>
              <w:rPr>
                <w:rFonts w:ascii="PT Astra Serif" w:hAnsi="PT Astra Serif" w:cs="Calibri"/>
                <w:color w:val="000000"/>
                <w:sz w:val="24"/>
                <w:szCs w:val="24"/>
              </w:rPr>
            </w:pPr>
            <w:r>
              <w:rPr>
                <w:rFonts w:ascii="PT Astra Serif" w:hAnsi="PT Astra Serif" w:cs="Calibri"/>
                <w:color w:val="000000"/>
                <w:sz w:val="24"/>
                <w:szCs w:val="24"/>
              </w:rPr>
              <w:t>2195,19</w:t>
            </w:r>
          </w:p>
        </w:tc>
      </w:tr>
    </w:tbl>
    <w:p w:rsidR="00525281" w:rsidRDefault="0052528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525281" w:rsidRPr="00794F6F" w:rsidRDefault="00C31349">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r w:rsidR="00794F6F" w:rsidRPr="00794F6F">
        <w:rPr>
          <w:rFonts w:ascii="PT Astra Serif" w:hAnsi="PT Astra Serif"/>
          <w:sz w:val="24"/>
          <w:szCs w:val="24"/>
        </w:rPr>
        <w:t>https://utp.sberbank-ast.ru/AP/Notice/653/Requisites.</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8. Для участия в аукционе претендент регистрируется на электронной площадке в установленном порядке. До подачи заявки на участие в аукционе (далее</w:t>
      </w:r>
      <w:r w:rsidR="00D2476C">
        <w:rPr>
          <w:rFonts w:ascii="PT Astra Serif" w:hAnsi="PT Astra Serif"/>
          <w:sz w:val="24"/>
          <w:szCs w:val="24"/>
        </w:rPr>
        <w:t xml:space="preserve"> </w:t>
      </w:r>
      <w:r>
        <w:rPr>
          <w:rFonts w:ascii="PT Astra Serif" w:hAnsi="PT Astra Serif"/>
          <w:sz w:val="24"/>
          <w:szCs w:val="24"/>
        </w:rPr>
        <w:t>-</w:t>
      </w:r>
      <w:r w:rsidR="00D2476C">
        <w:rPr>
          <w:rFonts w:ascii="PT Astra Serif" w:hAnsi="PT Astra Serif"/>
          <w:sz w:val="24"/>
          <w:szCs w:val="24"/>
        </w:rPr>
        <w:t xml:space="preserve"> </w:t>
      </w:r>
      <w:r>
        <w:rPr>
          <w:rFonts w:ascii="PT Astra Serif" w:hAnsi="PT Astra Serif"/>
          <w:sz w:val="24"/>
          <w:szCs w:val="24"/>
        </w:rPr>
        <w:t xml:space="preserve">Заявка), претенденты </w:t>
      </w:r>
      <w:r>
        <w:rPr>
          <w:rFonts w:ascii="PT Astra Serif" w:hAnsi="PT Astra Serif"/>
          <w:sz w:val="24"/>
          <w:szCs w:val="24"/>
        </w:rPr>
        <w:lastRenderedPageBreak/>
        <w:t>осуществляют перечисление суммы задатка на участие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525281" w:rsidRDefault="00C31349">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 Порядок возврата задатка: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w:t>
      </w:r>
      <w:r w:rsidR="00D2476C">
        <w:rPr>
          <w:rFonts w:ascii="PT Astra Serif" w:hAnsi="PT Astra Serif"/>
          <w:sz w:val="24"/>
          <w:szCs w:val="24"/>
          <w:lang w:bidi="ru-RU"/>
        </w:rPr>
        <w:t xml:space="preserve"> </w:t>
      </w:r>
      <w:r>
        <w:rPr>
          <w:rFonts w:ascii="PT Astra Serif" w:hAnsi="PT Astra Serif"/>
          <w:sz w:val="24"/>
          <w:szCs w:val="24"/>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25281" w:rsidRDefault="00C31349">
      <w:pPr>
        <w:spacing w:after="0" w:line="264" w:lineRule="auto"/>
        <w:ind w:firstLine="709"/>
        <w:jc w:val="both"/>
        <w:rPr>
          <w:rFonts w:ascii="PT Astra Serif" w:hAnsi="PT Astra Serif"/>
          <w:sz w:val="26"/>
          <w:szCs w:val="26"/>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6"/>
          <w:szCs w:val="26"/>
        </w:rPr>
        <w:t xml:space="preserve"> </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10. Организатор аукциона </w:t>
      </w:r>
      <w:r w:rsidR="009136AA">
        <w:rPr>
          <w:rFonts w:ascii="PT Astra Serif" w:hAnsi="PT Astra Serif"/>
          <w:bCs/>
          <w:sz w:val="24"/>
          <w:szCs w:val="24"/>
        </w:rPr>
        <w:t>не ранее</w:t>
      </w:r>
      <w:r>
        <w:rPr>
          <w:rFonts w:ascii="PT Astra Serif" w:hAnsi="PT Astra Serif"/>
          <w:bCs/>
          <w:sz w:val="24"/>
          <w:szCs w:val="24"/>
        </w:rPr>
        <w:t xml:space="preserve"> чем через три рабочих дня со дня подписания протокола аукциона передает победителю аукциона Договор.</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Договор с победителем аукциона заключается</w:t>
      </w:r>
      <w:r w:rsidR="009136AA">
        <w:rPr>
          <w:rFonts w:ascii="PT Astra Serif" w:hAnsi="PT Astra Serif"/>
          <w:bCs/>
          <w:sz w:val="24"/>
          <w:szCs w:val="24"/>
        </w:rPr>
        <w:t xml:space="preserve"> Организатором аукциона не</w:t>
      </w:r>
      <w:r w:rsidR="00E4135D">
        <w:rPr>
          <w:rFonts w:ascii="PT Astra Serif" w:hAnsi="PT Astra Serif"/>
          <w:bCs/>
          <w:sz w:val="24"/>
          <w:szCs w:val="24"/>
        </w:rPr>
        <w:t xml:space="preserve"> ранее</w:t>
      </w:r>
      <w:r>
        <w:rPr>
          <w:rFonts w:ascii="PT Astra Serif" w:hAnsi="PT Astra Serif"/>
          <w:bCs/>
          <w:sz w:val="24"/>
          <w:szCs w:val="24"/>
        </w:rPr>
        <w:t xml:space="preserve"> чем через три рабочих дня </w:t>
      </w:r>
      <w:proofErr w:type="gramStart"/>
      <w:r>
        <w:rPr>
          <w:rFonts w:ascii="PT Astra Serif" w:hAnsi="PT Astra Serif"/>
          <w:bCs/>
          <w:sz w:val="24"/>
          <w:szCs w:val="24"/>
        </w:rPr>
        <w:t>с даты подписа</w:t>
      </w:r>
      <w:r w:rsidR="00E4135D">
        <w:rPr>
          <w:rFonts w:ascii="PT Astra Serif" w:hAnsi="PT Astra Serif"/>
          <w:bCs/>
          <w:sz w:val="24"/>
          <w:szCs w:val="24"/>
        </w:rPr>
        <w:t>ния</w:t>
      </w:r>
      <w:proofErr w:type="gramEnd"/>
      <w:r w:rsidR="00E4135D">
        <w:rPr>
          <w:rFonts w:ascii="PT Astra Serif" w:hAnsi="PT Astra Serif"/>
          <w:bCs/>
          <w:sz w:val="24"/>
          <w:szCs w:val="24"/>
        </w:rPr>
        <w:t xml:space="preserve"> протокола итогов аукциона, </w:t>
      </w:r>
      <w:r>
        <w:rPr>
          <w:rFonts w:ascii="PT Astra Serif" w:hAnsi="PT Astra Serif"/>
          <w:bCs/>
          <w:sz w:val="24"/>
          <w:szCs w:val="24"/>
        </w:rPr>
        <w:t>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11. Организатор аукциона  вправе принять решение о внесении изменений в извещение о проведении аукциона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до даты окончания подачи Заявок такой срок составлял не менее пятнадцати дней. </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12. Любой претендент вправе направить в письменной форме Организатору аукциона запрос о разъяснении положений аукционной документации</w:t>
      </w:r>
      <w:r w:rsidR="009A56D6">
        <w:rPr>
          <w:rFonts w:ascii="PT Astra Serif" w:hAnsi="PT Astra Serif"/>
          <w:sz w:val="24"/>
          <w:szCs w:val="24"/>
        </w:rPr>
        <w:t xml:space="preserve"> либо обратиться за разъяснениями положений аукционной документации к Организатору аукциона с использованием средств электронной площадки</w:t>
      </w:r>
      <w:r>
        <w:rPr>
          <w:rFonts w:ascii="PT Astra Serif" w:hAnsi="PT Astra Serif"/>
          <w:sz w:val="24"/>
          <w:szCs w:val="24"/>
        </w:rPr>
        <w:t>.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lang w:eastAsia="ru-RU"/>
        </w:rPr>
        <w:t xml:space="preserve">13. </w:t>
      </w:r>
      <w:r>
        <w:rPr>
          <w:rFonts w:ascii="PT Astra Serif" w:hAnsi="PT Astra Serif"/>
          <w:sz w:val="24"/>
          <w:szCs w:val="24"/>
        </w:rPr>
        <w:t xml:space="preserve">Организатор аукциона вправе отказаться от проведения электронного аукциона в любое </w:t>
      </w:r>
      <w:r w:rsidR="009A56D6">
        <w:rPr>
          <w:rFonts w:ascii="PT Astra Serif" w:hAnsi="PT Astra Serif"/>
          <w:sz w:val="24"/>
          <w:szCs w:val="24"/>
        </w:rPr>
        <w:t xml:space="preserve">время, но не </w:t>
      </w:r>
      <w:proofErr w:type="gramStart"/>
      <w:r w:rsidR="009A56D6">
        <w:rPr>
          <w:rFonts w:ascii="PT Astra Serif" w:hAnsi="PT Astra Serif"/>
          <w:sz w:val="24"/>
          <w:szCs w:val="24"/>
        </w:rPr>
        <w:t>позднее</w:t>
      </w:r>
      <w:proofErr w:type="gramEnd"/>
      <w:r w:rsidR="009A56D6">
        <w:rPr>
          <w:rFonts w:ascii="PT Astra Serif" w:hAnsi="PT Astra Serif"/>
          <w:sz w:val="24"/>
          <w:szCs w:val="24"/>
        </w:rPr>
        <w:t xml:space="preserve"> чем за три календарных дня</w:t>
      </w:r>
      <w:r>
        <w:rPr>
          <w:rFonts w:ascii="PT Astra Serif" w:hAnsi="PT Astra Serif"/>
          <w:sz w:val="24"/>
          <w:szCs w:val="24"/>
        </w:rPr>
        <w:t xml:space="preserve"> до наступления даты его проведения.</w:t>
      </w:r>
    </w:p>
    <w:p w:rsidR="009A56D6" w:rsidRDefault="009A56D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rPr>
      </w:pPr>
      <w:r w:rsidRPr="009A56D6">
        <w:rPr>
          <w:rFonts w:ascii="PT Astra Serif" w:hAnsi="PT Astra Serif"/>
          <w:sz w:val="24"/>
          <w:szCs w:val="24"/>
          <w:lang w:val="ru-RU"/>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w:t>
      </w:r>
      <w:r w:rsidRPr="009A56D6">
        <w:rPr>
          <w:rStyle w:val="extendedtext-short"/>
          <w:rFonts w:ascii="PT Astra Serif" w:hAnsi="PT Astra Serif"/>
          <w:sz w:val="24"/>
          <w:szCs w:val="24"/>
          <w:lang w:val="ru-RU"/>
        </w:rPr>
        <w:t xml:space="preserve">официальном </w:t>
      </w:r>
      <w:r w:rsidRPr="009A56D6">
        <w:rPr>
          <w:rStyle w:val="extendedtext-short"/>
          <w:rFonts w:ascii="PT Astra Serif" w:hAnsi="PT Astra Serif"/>
          <w:bCs/>
          <w:sz w:val="24"/>
          <w:szCs w:val="24"/>
          <w:lang w:val="ru-RU"/>
        </w:rPr>
        <w:t>сайте</w:t>
      </w:r>
      <w:r w:rsidRPr="009A56D6">
        <w:rPr>
          <w:rStyle w:val="extendedtext-short"/>
          <w:rFonts w:ascii="PT Astra Serif" w:hAnsi="PT Astra Serif"/>
          <w:sz w:val="24"/>
          <w:szCs w:val="24"/>
          <w:lang w:val="ru-RU"/>
        </w:rPr>
        <w:t xml:space="preserve"> РФ для размещения информации о проведении </w:t>
      </w:r>
      <w:r w:rsidRPr="009A56D6">
        <w:rPr>
          <w:rStyle w:val="extendedtext-short"/>
          <w:rFonts w:ascii="PT Astra Serif" w:hAnsi="PT Astra Serif"/>
          <w:bCs/>
          <w:sz w:val="24"/>
          <w:szCs w:val="24"/>
          <w:lang w:val="ru-RU"/>
        </w:rPr>
        <w:t>торгов</w:t>
      </w:r>
      <w:r w:rsidRPr="009A56D6">
        <w:rPr>
          <w:rFonts w:ascii="PT Astra Serif" w:hAnsi="PT Astra Serif"/>
          <w:sz w:val="24"/>
          <w:szCs w:val="24"/>
          <w:lang w:val="ru-RU"/>
        </w:rPr>
        <w:t xml:space="preserve"> по адресу </w:t>
      </w:r>
      <w:r w:rsidRPr="009A56D6">
        <w:rPr>
          <w:rFonts w:ascii="PT Astra Serif" w:hAnsi="PT Astra Serif"/>
          <w:sz w:val="24"/>
          <w:szCs w:val="24"/>
        </w:rPr>
        <w:t>www</w:t>
      </w:r>
      <w:r w:rsidRPr="009A56D6">
        <w:rPr>
          <w:rFonts w:ascii="PT Astra Serif" w:hAnsi="PT Astra Serif"/>
          <w:sz w:val="24"/>
          <w:szCs w:val="24"/>
          <w:lang w:val="ru-RU"/>
        </w:rPr>
        <w:t>.</w:t>
      </w:r>
      <w:hyperlink r:id="rId10" w:tgtFrame="_blank" w:history="1">
        <w:r w:rsidRPr="009A56D6">
          <w:rPr>
            <w:rFonts w:ascii="PT Astra Serif" w:hAnsi="PT Astra Serif"/>
            <w:bCs/>
            <w:sz w:val="24"/>
            <w:szCs w:val="24"/>
          </w:rPr>
          <w:t>torgi</w:t>
        </w:r>
        <w:r w:rsidRPr="009A56D6">
          <w:rPr>
            <w:rFonts w:ascii="PT Astra Serif" w:hAnsi="PT Astra Serif"/>
            <w:bCs/>
            <w:sz w:val="24"/>
            <w:szCs w:val="24"/>
            <w:lang w:val="ru-RU"/>
          </w:rPr>
          <w:t>.</w:t>
        </w:r>
        <w:r w:rsidRPr="009A56D6">
          <w:rPr>
            <w:rFonts w:ascii="PT Astra Serif" w:hAnsi="PT Astra Serif"/>
            <w:bCs/>
            <w:sz w:val="24"/>
            <w:szCs w:val="24"/>
          </w:rPr>
          <w:t>gov</w:t>
        </w:r>
        <w:r w:rsidRPr="009A56D6">
          <w:rPr>
            <w:rFonts w:ascii="PT Astra Serif" w:hAnsi="PT Astra Serif"/>
            <w:bCs/>
            <w:sz w:val="24"/>
            <w:szCs w:val="24"/>
            <w:lang w:val="ru-RU"/>
          </w:rPr>
          <w:t>.</w:t>
        </w:r>
        <w:r w:rsidRPr="009A56D6">
          <w:rPr>
            <w:rFonts w:ascii="PT Astra Serif" w:hAnsi="PT Astra Serif"/>
            <w:bCs/>
            <w:sz w:val="24"/>
            <w:szCs w:val="24"/>
          </w:rPr>
          <w:t>ru</w:t>
        </w:r>
      </w:hyperlink>
      <w:r w:rsidRPr="009A56D6">
        <w:rPr>
          <w:rFonts w:ascii="PT Astra Serif" w:hAnsi="PT Astra Serif"/>
          <w:sz w:val="24"/>
          <w:szCs w:val="24"/>
          <w:lang w:val="ru-RU"/>
        </w:rPr>
        <w:t xml:space="preserve">, официальном сайте муниципального образования города Кургана по адресу </w:t>
      </w:r>
      <w:r w:rsidRPr="009A56D6">
        <w:rPr>
          <w:rFonts w:ascii="PT Astra Serif" w:hAnsi="PT Astra Serif"/>
          <w:sz w:val="24"/>
          <w:szCs w:val="24"/>
        </w:rPr>
        <w:t>www</w:t>
      </w:r>
      <w:r w:rsidRPr="009A56D6">
        <w:rPr>
          <w:rFonts w:ascii="PT Astra Serif" w:hAnsi="PT Astra Serif"/>
          <w:sz w:val="24"/>
          <w:szCs w:val="24"/>
          <w:lang w:val="ru-RU"/>
        </w:rPr>
        <w:t>.</w:t>
      </w:r>
      <w:r w:rsidRPr="009A56D6">
        <w:rPr>
          <w:rFonts w:ascii="PT Astra Serif" w:hAnsi="PT Astra Serif"/>
          <w:sz w:val="24"/>
          <w:szCs w:val="24"/>
        </w:rPr>
        <w:t>kurgan</w:t>
      </w:r>
      <w:r w:rsidRPr="009A56D6">
        <w:rPr>
          <w:rFonts w:ascii="PT Astra Serif" w:hAnsi="PT Astra Serif"/>
          <w:sz w:val="24"/>
          <w:szCs w:val="24"/>
          <w:lang w:val="ru-RU"/>
        </w:rPr>
        <w:t>-</w:t>
      </w:r>
      <w:r w:rsidRPr="009A56D6">
        <w:rPr>
          <w:rFonts w:ascii="PT Astra Serif" w:hAnsi="PT Astra Serif"/>
          <w:sz w:val="24"/>
          <w:szCs w:val="24"/>
        </w:rPr>
        <w:t>city</w:t>
      </w:r>
      <w:r w:rsidRPr="009A56D6">
        <w:rPr>
          <w:rFonts w:ascii="PT Astra Serif" w:hAnsi="PT Astra Serif"/>
          <w:sz w:val="24"/>
          <w:szCs w:val="24"/>
          <w:lang w:val="ru-RU"/>
        </w:rPr>
        <w:t>.</w:t>
      </w:r>
      <w:r w:rsidRPr="009A56D6">
        <w:rPr>
          <w:rFonts w:ascii="PT Astra Serif" w:hAnsi="PT Astra Serif"/>
          <w:sz w:val="24"/>
          <w:szCs w:val="24"/>
        </w:rPr>
        <w:t>ru</w:t>
      </w:r>
      <w:r w:rsidRPr="009A56D6">
        <w:rPr>
          <w:rFonts w:ascii="PT Astra Serif" w:hAnsi="PT Astra Serif"/>
          <w:sz w:val="24"/>
          <w:szCs w:val="24"/>
          <w:lang w:val="ru-RU"/>
        </w:rPr>
        <w:t>, на электронной площадке</w:t>
      </w:r>
      <w:r>
        <w:rPr>
          <w:rFonts w:ascii="PT Astra Serif" w:hAnsi="PT Astra Serif"/>
          <w:sz w:val="24"/>
          <w:szCs w:val="24"/>
          <w:lang w:val="ru-RU"/>
        </w:rPr>
        <w:t xml:space="preserve">. </w:t>
      </w:r>
    </w:p>
    <w:p w:rsidR="00525281" w:rsidRDefault="009A56D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 xml:space="preserve">Оператор </w:t>
      </w:r>
      <w:r w:rsidR="00C31349">
        <w:rPr>
          <w:rFonts w:ascii="PT Astra Serif" w:hAnsi="PT Astra Serif"/>
          <w:sz w:val="24"/>
          <w:szCs w:val="24"/>
          <w:lang w:val="ru-RU" w:eastAsia="ru-RU"/>
        </w:rPr>
        <w:t>направляет соответствующие</w:t>
      </w:r>
      <w:r>
        <w:rPr>
          <w:rFonts w:ascii="PT Astra Serif" w:hAnsi="PT Astra Serif"/>
          <w:sz w:val="24"/>
          <w:szCs w:val="24"/>
          <w:lang w:val="ru-RU" w:eastAsia="ru-RU"/>
        </w:rPr>
        <w:t xml:space="preserve"> уведомления всем претендентам. </w:t>
      </w:r>
      <w:r w:rsidR="00C31349">
        <w:rPr>
          <w:rFonts w:ascii="PT Astra Serif" w:hAnsi="PT Astra Serif"/>
          <w:sz w:val="24"/>
          <w:szCs w:val="24"/>
          <w:lang w:val="ru-RU" w:eastAsia="ru-RU"/>
        </w:rPr>
        <w:t>Оператор в течени</w:t>
      </w:r>
      <w:proofErr w:type="gramStart"/>
      <w:r w:rsidR="00C31349">
        <w:rPr>
          <w:rFonts w:ascii="PT Astra Serif" w:hAnsi="PT Astra Serif"/>
          <w:sz w:val="24"/>
          <w:szCs w:val="24"/>
          <w:lang w:val="ru-RU" w:eastAsia="ru-RU"/>
        </w:rPr>
        <w:t>и</w:t>
      </w:r>
      <w:proofErr w:type="gramEnd"/>
      <w:r w:rsidR="00C31349">
        <w:rPr>
          <w:rFonts w:ascii="PT Astra Serif" w:hAnsi="PT Astra Serif"/>
          <w:sz w:val="24"/>
          <w:szCs w:val="24"/>
          <w:lang w:val="ru-RU" w:eastAsia="ru-RU"/>
        </w:rPr>
        <w:t xml:space="preserve"> пяти дней с даты принятия решения об отказе о</w:t>
      </w:r>
      <w:r w:rsidR="00AC1118">
        <w:rPr>
          <w:rFonts w:ascii="PT Astra Serif" w:hAnsi="PT Astra Serif"/>
          <w:sz w:val="24"/>
          <w:szCs w:val="24"/>
          <w:lang w:val="ru-RU" w:eastAsia="ru-RU"/>
        </w:rPr>
        <w:t>т</w:t>
      </w:r>
      <w:r w:rsidR="00C31349">
        <w:rPr>
          <w:rFonts w:ascii="PT Astra Serif" w:hAnsi="PT Astra Serif"/>
          <w:sz w:val="24"/>
          <w:szCs w:val="24"/>
          <w:lang w:val="ru-RU" w:eastAsia="ru-RU"/>
        </w:rPr>
        <w:t xml:space="preserve"> проведения аукциона возвращает претендентам задатки.</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 xml:space="preserve">14. Условия аукциона, порядок и условия заключения Договора с участником аукциона </w:t>
      </w:r>
      <w:r>
        <w:rPr>
          <w:rFonts w:ascii="PT Astra Serif" w:hAnsi="PT Astra Serif"/>
          <w:sz w:val="24"/>
          <w:szCs w:val="24"/>
          <w:lang w:val="ru-RU" w:eastAsia="ru-RU"/>
        </w:rPr>
        <w:lastRenderedPageBreak/>
        <w:t>являются условиями публичной оферты, а подача Заявки акцептом такой оферты.</w:t>
      </w:r>
    </w:p>
    <w:p w:rsidR="00525281" w:rsidRDefault="0052528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525281" w:rsidRDefault="00AB67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проведения и подведения итогов </w:t>
      </w:r>
      <w:r w:rsidR="00C31349">
        <w:rPr>
          <w:rFonts w:ascii="PT Astra Serif" w:hAnsi="PT Astra Serif"/>
          <w:b/>
          <w:sz w:val="24"/>
          <w:szCs w:val="24"/>
        </w:rPr>
        <w:t>аукциона</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525281" w:rsidRDefault="00C31349">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 xml:space="preserve">кциона время – </w:t>
      </w:r>
      <w:r w:rsidR="00D2476C">
        <w:rPr>
          <w:rFonts w:ascii="PT Astra Serif" w:hAnsi="PT Astra Serif"/>
          <w:bCs/>
          <w:sz w:val="24"/>
          <w:szCs w:val="24"/>
          <w:lang w:eastAsia="ru-RU"/>
        </w:rPr>
        <w:t>местное</w:t>
      </w:r>
      <w:r>
        <w:rPr>
          <w:rFonts w:ascii="PT Astra Serif" w:hAnsi="PT Astra Serif"/>
          <w:bCs/>
          <w:sz w:val="24"/>
          <w:szCs w:val="24"/>
          <w:lang w:eastAsia="ru-RU"/>
        </w:rPr>
        <w:t>)</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525281" w:rsidRDefault="00EB30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w:t>
      </w:r>
      <w:r w:rsidR="00C31349">
        <w:rPr>
          <w:rFonts w:ascii="PT Astra Serif" w:hAnsi="PT Astra Serif"/>
          <w:sz w:val="24"/>
          <w:szCs w:val="24"/>
        </w:rPr>
        <w:t xml:space="preserve">Начало приема заявок на участие в аукционе – </w:t>
      </w:r>
      <w:r w:rsidR="003C6F5E">
        <w:rPr>
          <w:rFonts w:ascii="PT Astra Serif" w:hAnsi="PT Astra Serif"/>
          <w:b/>
          <w:sz w:val="24"/>
          <w:szCs w:val="24"/>
        </w:rPr>
        <w:t>19.08</w:t>
      </w:r>
      <w:r w:rsidR="00D817E1">
        <w:rPr>
          <w:rFonts w:ascii="PT Astra Serif" w:hAnsi="PT Astra Serif"/>
          <w:b/>
          <w:sz w:val="24"/>
          <w:szCs w:val="24"/>
        </w:rPr>
        <w:t>.2023</w:t>
      </w:r>
      <w:r w:rsidR="00C31349">
        <w:rPr>
          <w:rFonts w:ascii="PT Astra Serif" w:hAnsi="PT Astra Serif"/>
          <w:b/>
          <w:sz w:val="24"/>
          <w:szCs w:val="24"/>
        </w:rPr>
        <w:t xml:space="preserve"> </w:t>
      </w:r>
      <w:r w:rsidR="00C31349">
        <w:rPr>
          <w:rFonts w:ascii="PT Astra Serif" w:hAnsi="PT Astra Serif"/>
          <w:sz w:val="24"/>
          <w:szCs w:val="24"/>
        </w:rPr>
        <w:t xml:space="preserve">года в </w:t>
      </w:r>
      <w:r w:rsidR="00C31349">
        <w:rPr>
          <w:rFonts w:ascii="PT Astra Serif" w:hAnsi="PT Astra Serif"/>
          <w:b/>
          <w:sz w:val="24"/>
          <w:szCs w:val="24"/>
        </w:rPr>
        <w:t>00:00</w:t>
      </w:r>
      <w:r w:rsidR="00C31349">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16. Окончание приема заявок на участие в аукционе –</w:t>
      </w:r>
      <w:r w:rsidR="00D52EFA">
        <w:rPr>
          <w:rFonts w:ascii="PT Astra Serif" w:hAnsi="PT Astra Serif"/>
          <w:b/>
          <w:sz w:val="24"/>
          <w:szCs w:val="24"/>
        </w:rPr>
        <w:t xml:space="preserve"> </w:t>
      </w:r>
      <w:r w:rsidR="003C6F5E">
        <w:rPr>
          <w:rFonts w:ascii="PT Astra Serif" w:hAnsi="PT Astra Serif"/>
          <w:b/>
          <w:sz w:val="24"/>
          <w:szCs w:val="24"/>
        </w:rPr>
        <w:t>17.09</w:t>
      </w:r>
      <w:r w:rsidR="00D817E1">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23:59</w:t>
      </w:r>
      <w:r w:rsidR="00D2476C">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17. Рассмотрение заявок и документов претендентов, допуск их к участию в аукционе – </w:t>
      </w:r>
      <w:r w:rsidR="003C6F5E">
        <w:rPr>
          <w:rFonts w:ascii="PT Astra Serif" w:hAnsi="PT Astra Serif"/>
          <w:b/>
          <w:sz w:val="24"/>
          <w:szCs w:val="24"/>
        </w:rPr>
        <w:t>18.09</w:t>
      </w:r>
      <w:r w:rsidR="00D817E1">
        <w:rPr>
          <w:rFonts w:ascii="PT Astra Serif" w:hAnsi="PT Astra Serif"/>
          <w:b/>
          <w:sz w:val="24"/>
          <w:szCs w:val="24"/>
        </w:rPr>
        <w:t>.2023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18. Проведение аукциона (дата и время начала приема предложений от участников аукциона) – </w:t>
      </w:r>
      <w:r w:rsidR="003C6F5E">
        <w:rPr>
          <w:rFonts w:ascii="PT Astra Serif" w:hAnsi="PT Astra Serif"/>
          <w:b/>
          <w:sz w:val="24"/>
          <w:szCs w:val="24"/>
        </w:rPr>
        <w:t>19.09</w:t>
      </w:r>
      <w:r w:rsidR="00D817E1">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19. Подведение итогов аукциона – </w:t>
      </w:r>
      <w:r w:rsidR="003C6F5E">
        <w:rPr>
          <w:rFonts w:ascii="PT Astra Serif" w:hAnsi="PT Astra Serif"/>
          <w:b/>
          <w:sz w:val="24"/>
          <w:szCs w:val="24"/>
        </w:rPr>
        <w:t>20.09</w:t>
      </w:r>
      <w:r w:rsidR="00D817E1">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1</w:t>
      </w:r>
      <w:r w:rsidR="00D2476C">
        <w:rPr>
          <w:rFonts w:ascii="PT Astra Serif" w:hAnsi="PT Astra Serif"/>
          <w:b/>
          <w:sz w:val="24"/>
          <w:szCs w:val="24"/>
        </w:rPr>
        <w:t>7</w:t>
      </w:r>
      <w:r>
        <w:rPr>
          <w:rFonts w:ascii="PT Astra Serif" w:hAnsi="PT Astra Serif"/>
          <w:b/>
          <w:sz w:val="24"/>
          <w:szCs w:val="24"/>
        </w:rPr>
        <w:t>:00</w:t>
      </w:r>
      <w:r>
        <w:rPr>
          <w:rFonts w:ascii="PT Astra Serif" w:hAnsi="PT Astra Serif"/>
          <w:sz w:val="24"/>
          <w:szCs w:val="24"/>
        </w:rPr>
        <w:t>.</w:t>
      </w:r>
    </w:p>
    <w:p w:rsidR="00525281" w:rsidRDefault="00C31349">
      <w:pPr>
        <w:spacing w:after="0"/>
        <w:ind w:firstLine="708"/>
        <w:jc w:val="both"/>
        <w:rPr>
          <w:rFonts w:ascii="PT Astra Serif" w:hAnsi="PT Astra Serif"/>
          <w:sz w:val="24"/>
          <w:szCs w:val="24"/>
        </w:rPr>
      </w:pPr>
      <w:r>
        <w:rPr>
          <w:rFonts w:ascii="PT Astra Serif" w:hAnsi="PT Astra Serif"/>
          <w:sz w:val="24"/>
          <w:szCs w:val="24"/>
        </w:rPr>
        <w:t>20.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525281" w:rsidRDefault="00525281">
      <w:pPr>
        <w:jc w:val="center"/>
        <w:rPr>
          <w:rFonts w:ascii="PT Astra Serif" w:hAnsi="PT Astra Serif" w:cs="Times New Roman"/>
          <w:b/>
          <w:sz w:val="28"/>
          <w:szCs w:val="28"/>
        </w:rPr>
      </w:pPr>
    </w:p>
    <w:p w:rsidR="00D2476C" w:rsidRDefault="00D2476C">
      <w:pPr>
        <w:jc w:val="center"/>
        <w:rPr>
          <w:rFonts w:ascii="PT Astra Serif" w:hAnsi="PT Astra Serif" w:cs="Times New Roman"/>
          <w:b/>
          <w:sz w:val="28"/>
          <w:szCs w:val="28"/>
        </w:rPr>
      </w:pPr>
    </w:p>
    <w:p w:rsidR="00272369" w:rsidRDefault="00272369">
      <w:pPr>
        <w:jc w:val="center"/>
        <w:rPr>
          <w:rFonts w:ascii="PT Astra Serif" w:hAnsi="PT Astra Serif" w:cs="Times New Roman"/>
          <w:b/>
          <w:sz w:val="28"/>
          <w:szCs w:val="28"/>
        </w:rPr>
      </w:pPr>
    </w:p>
    <w:p w:rsidR="009E3AD9" w:rsidRDefault="009E3AD9">
      <w:pPr>
        <w:jc w:val="center"/>
        <w:rPr>
          <w:rFonts w:ascii="PT Astra Serif" w:hAnsi="PT Astra Serif" w:cs="Times New Roman"/>
          <w:b/>
          <w:sz w:val="28"/>
          <w:szCs w:val="28"/>
        </w:rPr>
      </w:pPr>
    </w:p>
    <w:p w:rsidR="009E3AD9" w:rsidRDefault="009E3AD9">
      <w:pPr>
        <w:jc w:val="center"/>
        <w:rPr>
          <w:rFonts w:ascii="PT Astra Serif" w:hAnsi="PT Astra Serif" w:cs="Times New Roman"/>
          <w:b/>
          <w:sz w:val="28"/>
          <w:szCs w:val="28"/>
        </w:rPr>
      </w:pPr>
    </w:p>
    <w:p w:rsidR="009E3AD9" w:rsidRDefault="009E3AD9">
      <w:pPr>
        <w:jc w:val="center"/>
        <w:rPr>
          <w:rFonts w:ascii="PT Astra Serif" w:hAnsi="PT Astra Serif" w:cs="Times New Roman"/>
          <w:b/>
          <w:sz w:val="28"/>
          <w:szCs w:val="28"/>
        </w:rPr>
      </w:pPr>
    </w:p>
    <w:p w:rsidR="009E3AD9" w:rsidRDefault="009E3AD9">
      <w:pPr>
        <w:jc w:val="center"/>
        <w:rPr>
          <w:rFonts w:ascii="PT Astra Serif" w:hAnsi="PT Astra Serif" w:cs="Times New Roman"/>
          <w:b/>
          <w:sz w:val="28"/>
          <w:szCs w:val="28"/>
        </w:rPr>
      </w:pPr>
    </w:p>
    <w:p w:rsidR="003C6F5E" w:rsidRDefault="003C6F5E">
      <w:pPr>
        <w:jc w:val="center"/>
        <w:rPr>
          <w:rFonts w:ascii="PT Astra Serif" w:hAnsi="PT Astra Serif" w:cs="Times New Roman"/>
          <w:b/>
          <w:sz w:val="28"/>
          <w:szCs w:val="28"/>
        </w:rPr>
      </w:pPr>
    </w:p>
    <w:p w:rsidR="003C6F5E" w:rsidRDefault="003C6F5E">
      <w:pPr>
        <w:jc w:val="center"/>
        <w:rPr>
          <w:rFonts w:ascii="PT Astra Serif" w:hAnsi="PT Astra Serif" w:cs="Times New Roman"/>
          <w:b/>
          <w:sz w:val="28"/>
          <w:szCs w:val="28"/>
        </w:rPr>
      </w:pPr>
    </w:p>
    <w:p w:rsidR="003C6F5E" w:rsidRDefault="003C6F5E">
      <w:pPr>
        <w:jc w:val="center"/>
        <w:rPr>
          <w:rFonts w:ascii="PT Astra Serif" w:hAnsi="PT Astra Serif" w:cs="Times New Roman"/>
          <w:b/>
          <w:sz w:val="28"/>
          <w:szCs w:val="28"/>
        </w:rPr>
      </w:pPr>
    </w:p>
    <w:p w:rsidR="003C6F5E" w:rsidRDefault="003C6F5E">
      <w:pPr>
        <w:jc w:val="center"/>
        <w:rPr>
          <w:rFonts w:ascii="PT Astra Serif" w:hAnsi="PT Astra Serif" w:cs="Times New Roman"/>
          <w:b/>
          <w:sz w:val="28"/>
          <w:szCs w:val="28"/>
        </w:rPr>
      </w:pPr>
    </w:p>
    <w:p w:rsidR="003C6F5E" w:rsidRDefault="003C6F5E">
      <w:pPr>
        <w:jc w:val="center"/>
        <w:rPr>
          <w:rFonts w:ascii="PT Astra Serif" w:hAnsi="PT Astra Serif" w:cs="Times New Roman"/>
          <w:b/>
          <w:sz w:val="28"/>
          <w:szCs w:val="28"/>
        </w:rPr>
      </w:pPr>
    </w:p>
    <w:p w:rsidR="003C6F5E" w:rsidRDefault="003C6F5E">
      <w:pPr>
        <w:jc w:val="center"/>
        <w:rPr>
          <w:rFonts w:ascii="PT Astra Serif" w:hAnsi="PT Astra Serif" w:cs="Times New Roman"/>
          <w:b/>
          <w:sz w:val="28"/>
          <w:szCs w:val="28"/>
        </w:rPr>
      </w:pPr>
    </w:p>
    <w:p w:rsidR="003C6F5E" w:rsidRDefault="003C6F5E">
      <w:pPr>
        <w:jc w:val="center"/>
        <w:rPr>
          <w:rFonts w:ascii="PT Astra Serif" w:hAnsi="PT Astra Serif" w:cs="Times New Roman"/>
          <w:b/>
          <w:sz w:val="28"/>
          <w:szCs w:val="28"/>
        </w:rPr>
      </w:pPr>
    </w:p>
    <w:p w:rsidR="003C6F5E" w:rsidRDefault="003C6F5E">
      <w:pPr>
        <w:jc w:val="center"/>
        <w:rPr>
          <w:rFonts w:ascii="PT Astra Serif" w:hAnsi="PT Astra Serif" w:cs="Times New Roman"/>
          <w:b/>
          <w:sz w:val="28"/>
          <w:szCs w:val="28"/>
        </w:rPr>
      </w:pPr>
    </w:p>
    <w:p w:rsidR="003C6F5E" w:rsidRDefault="003C6F5E">
      <w:pPr>
        <w:jc w:val="center"/>
        <w:rPr>
          <w:rFonts w:ascii="PT Astra Serif" w:hAnsi="PT Astra Serif" w:cs="Times New Roman"/>
          <w:b/>
          <w:sz w:val="28"/>
          <w:szCs w:val="28"/>
        </w:rPr>
      </w:pPr>
    </w:p>
    <w:p w:rsidR="003C6F5E" w:rsidRDefault="003C6F5E">
      <w:pPr>
        <w:jc w:val="center"/>
        <w:rPr>
          <w:rFonts w:ascii="PT Astra Serif" w:hAnsi="PT Astra Serif" w:cs="Times New Roman"/>
          <w:b/>
          <w:sz w:val="28"/>
          <w:szCs w:val="28"/>
        </w:rPr>
      </w:pPr>
    </w:p>
    <w:p w:rsidR="003C6F5E" w:rsidRDefault="003C6F5E">
      <w:pPr>
        <w:jc w:val="center"/>
        <w:rPr>
          <w:rFonts w:ascii="PT Astra Serif" w:hAnsi="PT Astra Serif" w:cs="Times New Roman"/>
          <w:b/>
          <w:sz w:val="28"/>
          <w:szCs w:val="28"/>
        </w:rPr>
      </w:pPr>
    </w:p>
    <w:p w:rsidR="003C6F5E" w:rsidRDefault="003C6F5E">
      <w:pPr>
        <w:jc w:val="center"/>
        <w:rPr>
          <w:rFonts w:ascii="PT Astra Serif" w:hAnsi="PT Astra Serif" w:cs="Times New Roman"/>
          <w:b/>
          <w:sz w:val="28"/>
          <w:szCs w:val="28"/>
        </w:rPr>
      </w:pPr>
    </w:p>
    <w:p w:rsidR="003C6F5E" w:rsidRDefault="003C6F5E">
      <w:pPr>
        <w:jc w:val="center"/>
        <w:rPr>
          <w:rFonts w:ascii="PT Astra Serif" w:hAnsi="PT Astra Serif" w:cs="Times New Roman"/>
          <w:b/>
          <w:sz w:val="28"/>
          <w:szCs w:val="28"/>
        </w:rPr>
      </w:pPr>
    </w:p>
    <w:p w:rsidR="003C6F5E" w:rsidRDefault="003C6F5E">
      <w:pPr>
        <w:jc w:val="center"/>
        <w:rPr>
          <w:rFonts w:ascii="PT Astra Serif" w:hAnsi="PT Astra Serif" w:cs="Times New Roman"/>
          <w:b/>
          <w:sz w:val="28"/>
          <w:szCs w:val="28"/>
        </w:rPr>
      </w:pPr>
    </w:p>
    <w:p w:rsidR="003C6F5E" w:rsidRDefault="003C6F5E">
      <w:pPr>
        <w:jc w:val="center"/>
        <w:rPr>
          <w:rFonts w:ascii="PT Astra Serif" w:hAnsi="PT Astra Serif" w:cs="Times New Roman"/>
          <w:b/>
          <w:sz w:val="28"/>
          <w:szCs w:val="28"/>
        </w:rPr>
      </w:pPr>
    </w:p>
    <w:p w:rsidR="00525281" w:rsidRDefault="00C31349">
      <w:pPr>
        <w:jc w:val="center"/>
        <w:rPr>
          <w:rFonts w:ascii="PT Astra Serif" w:hAnsi="PT Astra Serif" w:cs="Times New Roman"/>
          <w:b/>
          <w:sz w:val="28"/>
          <w:szCs w:val="28"/>
        </w:rPr>
      </w:pPr>
      <w:r>
        <w:rPr>
          <w:rFonts w:ascii="PT Astra Serif" w:hAnsi="PT Astra Serif" w:cs="Times New Roman"/>
          <w:b/>
          <w:sz w:val="28"/>
          <w:szCs w:val="28"/>
        </w:rPr>
        <w:t>АУКЦИОННАЯ ДОКУМЕНТАЦИЯ</w:t>
      </w:r>
    </w:p>
    <w:p w:rsidR="00D52EFA" w:rsidRDefault="006E4444" w:rsidP="00D52EFA">
      <w:pPr>
        <w:ind w:firstLine="708"/>
        <w:jc w:val="both"/>
      </w:pPr>
      <w:r>
        <w:rPr>
          <w:rFonts w:ascii="PT Astra Serif" w:hAnsi="PT Astra Serif"/>
          <w:b/>
          <w:iCs/>
          <w:sz w:val="28"/>
          <w:szCs w:val="28"/>
        </w:rPr>
        <w:t>Электронный</w:t>
      </w:r>
      <w:r w:rsidR="00D52EFA">
        <w:rPr>
          <w:rFonts w:ascii="PT Astra Serif" w:hAnsi="PT Astra Serif"/>
          <w:b/>
          <w:iCs/>
          <w:sz w:val="28"/>
          <w:szCs w:val="28"/>
        </w:rPr>
        <w:t xml:space="preserve"> </w:t>
      </w:r>
      <w:r>
        <w:rPr>
          <w:rFonts w:ascii="PT Astra Serif" w:hAnsi="PT Astra Serif"/>
          <w:b/>
          <w:sz w:val="28"/>
          <w:szCs w:val="28"/>
        </w:rPr>
        <w:t>аукцион</w:t>
      </w:r>
      <w:r w:rsidR="003D3377">
        <w:rPr>
          <w:rFonts w:ascii="PT Astra Serif" w:hAnsi="PT Astra Serif"/>
          <w:b/>
          <w:sz w:val="28"/>
          <w:szCs w:val="28"/>
        </w:rPr>
        <w:t xml:space="preserve"> на право заключения договора</w:t>
      </w:r>
      <w:r w:rsidR="003D3377">
        <w:rPr>
          <w:rFonts w:ascii="PT Astra Serif" w:hAnsi="PT Astra Serif"/>
          <w:b/>
          <w:iCs/>
          <w:sz w:val="28"/>
          <w:szCs w:val="28"/>
        </w:rPr>
        <w:t xml:space="preserve"> на </w:t>
      </w:r>
      <w:r w:rsidR="003D3377">
        <w:rPr>
          <w:rFonts w:ascii="PT Astra Serif" w:hAnsi="PT Astra Serif"/>
          <w:b/>
          <w:sz w:val="28"/>
          <w:szCs w:val="28"/>
        </w:rPr>
        <w:t>размещение нестационарного торгового объекта</w:t>
      </w:r>
      <w:r w:rsidR="00152AD4">
        <w:rPr>
          <w:rFonts w:ascii="PT Astra Serif" w:hAnsi="PT Astra Serif"/>
          <w:b/>
          <w:sz w:val="28"/>
          <w:szCs w:val="28"/>
        </w:rPr>
        <w:t xml:space="preserve"> на территории города Кургана-17</w:t>
      </w:r>
      <w:r w:rsidR="003D3377">
        <w:rPr>
          <w:rFonts w:ascii="PT Astra Serif" w:hAnsi="PT Astra Serif"/>
          <w:b/>
          <w:sz w:val="28"/>
          <w:szCs w:val="28"/>
        </w:rPr>
        <w:t xml:space="preserve">, на электронной торговой площадке </w:t>
      </w:r>
      <w:r w:rsidR="00D52EFA">
        <w:rPr>
          <w:rFonts w:ascii="PT Astra Serif" w:hAnsi="PT Astra Serif"/>
          <w:b/>
          <w:sz w:val="28"/>
          <w:szCs w:val="28"/>
        </w:rPr>
        <w:t xml:space="preserve">(АО «Сбербанк - АСТ») в сети «Интернет»: </w:t>
      </w:r>
      <w:hyperlink r:id="rId11">
        <w:r w:rsidR="00D52EFA">
          <w:rPr>
            <w:rStyle w:val="-"/>
            <w:rFonts w:ascii="PT Astra Serif" w:hAnsi="PT Astra Serif"/>
            <w:b/>
            <w:sz w:val="28"/>
            <w:szCs w:val="28"/>
          </w:rPr>
          <w:t>http://utp.sberbank-ast.ru</w:t>
        </w:r>
      </w:hyperlink>
    </w:p>
    <w:p w:rsidR="00FD5343" w:rsidRDefault="00FD5343" w:rsidP="00FD5343">
      <w:pPr>
        <w:spacing w:after="0" w:line="240" w:lineRule="auto"/>
        <w:ind w:firstLine="708"/>
        <w:jc w:val="both"/>
        <w:rPr>
          <w:rFonts w:ascii="PT Astra Serif" w:eastAsia="Times New Roman" w:hAnsi="PT Astra Serif"/>
          <w:sz w:val="24"/>
          <w:szCs w:val="24"/>
          <w:lang w:eastAsia="ru-RU"/>
        </w:rPr>
      </w:pPr>
      <w:r>
        <w:rPr>
          <w:rFonts w:ascii="PT Astra Serif" w:eastAsia="Times New Roman" w:hAnsi="PT Astra Serif" w:cs="Times New Roman"/>
          <w:sz w:val="24"/>
          <w:szCs w:val="24"/>
          <w:lang w:eastAsia="ru-RU"/>
        </w:rPr>
        <w:t xml:space="preserve">1. </w:t>
      </w:r>
      <w:proofErr w:type="gramStart"/>
      <w:r>
        <w:rPr>
          <w:rFonts w:ascii="PT Astra Serif" w:eastAsia="Times New Roman" w:hAnsi="PT Astra Serif"/>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Pr>
          <w:rFonts w:ascii="PT Astra Serif" w:hAnsi="PT Astra Serif"/>
          <w:sz w:val="24"/>
          <w:szCs w:val="24"/>
        </w:rPr>
        <w:t xml:space="preserve"> </w:t>
      </w:r>
      <w:r>
        <w:rPr>
          <w:rFonts w:ascii="PT Astra Serif" w:eastAsia="Times New Roman" w:hAnsi="PT Astra Serif"/>
          <w:sz w:val="24"/>
          <w:szCs w:val="24"/>
          <w:lang w:eastAsia="ru-RU"/>
        </w:rPr>
        <w:t>постановлением Администрации города Кургана от 18.12.2020 г. №7675 «Об утверждении порядка проведения торгов на право заключения договора на размещение нестационарного объекта на территории города</w:t>
      </w:r>
      <w:proofErr w:type="gramEnd"/>
      <w:r>
        <w:rPr>
          <w:rFonts w:ascii="PT Astra Serif" w:eastAsia="Times New Roman" w:hAnsi="PT Astra Serif"/>
          <w:sz w:val="24"/>
          <w:szCs w:val="24"/>
          <w:lang w:eastAsia="ru-RU"/>
        </w:rPr>
        <w:t xml:space="preserve"> Кургана», решением Курганской городской Думы от 26.11.2014 г. №214 «Об утверждении Положения о порядке размещения нестационарных торговых объектов на территории города Кургана», 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rsidR="00FD5343" w:rsidRDefault="00FD5343" w:rsidP="00FD5343">
      <w:pPr>
        <w:spacing w:after="0" w:line="240" w:lineRule="auto"/>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FD5343" w:rsidRPr="00F9608F"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12"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FD5343" w:rsidRDefault="00FD5343" w:rsidP="00FD5343">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FD5343" w:rsidRDefault="00FD5343" w:rsidP="00FD5343">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FD5343" w:rsidRDefault="00FD5343" w:rsidP="00FD5343">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FD5343" w:rsidRDefault="00FD5343" w:rsidP="00FD5343">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FD5343" w:rsidRDefault="00FD5343" w:rsidP="00FD5343">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FD5343" w:rsidRDefault="00FD5343" w:rsidP="00FD5343">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5. Предмет аукциона: </w:t>
      </w:r>
      <w:r>
        <w:rPr>
          <w:rFonts w:ascii="PT Astra Serif" w:hAnsi="PT Astra Serif"/>
          <w:iCs/>
          <w:sz w:val="24"/>
          <w:szCs w:val="24"/>
        </w:rPr>
        <w:t>право заключения договора на размещение нестационарного</w:t>
      </w:r>
      <w:r w:rsidR="000C430C">
        <w:rPr>
          <w:rFonts w:ascii="PT Astra Serif" w:hAnsi="PT Astra Serif"/>
          <w:iCs/>
          <w:sz w:val="24"/>
          <w:szCs w:val="24"/>
        </w:rPr>
        <w:t xml:space="preserve"> торгового</w:t>
      </w:r>
      <w:r>
        <w:rPr>
          <w:rFonts w:ascii="PT Astra Serif" w:hAnsi="PT Astra Serif"/>
          <w:iCs/>
          <w:sz w:val="24"/>
          <w:szCs w:val="24"/>
        </w:rPr>
        <w:t xml:space="preserve"> объекта на территории города Кургана </w:t>
      </w:r>
      <w:r>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sidRPr="005F2699">
        <w:rPr>
          <w:rFonts w:ascii="PT Astra Serif" w:eastAsia="Times New Roman" w:hAnsi="PT Astra Serif"/>
          <w:sz w:val="24"/>
          <w:szCs w:val="24"/>
          <w:lang w:eastAsia="ru-RU"/>
        </w:rPr>
        <w:t xml:space="preserve"> </w:t>
      </w:r>
      <w:r>
        <w:rPr>
          <w:rFonts w:ascii="PT Astra Serif" w:eastAsia="Times New Roman" w:hAnsi="PT Astra Serif"/>
          <w:sz w:val="24"/>
          <w:szCs w:val="24"/>
          <w:lang w:eastAsia="ru-RU"/>
        </w:rPr>
        <w:t>постановлением Администрации города Кургана от 13.08.2020 г. №4697</w:t>
      </w:r>
      <w:r>
        <w:rPr>
          <w:rFonts w:ascii="PT Astra Serif" w:hAnsi="PT Astra Serif"/>
          <w:iCs/>
          <w:sz w:val="24"/>
          <w:szCs w:val="24"/>
          <w:lang w:eastAsia="ru-RU"/>
        </w:rPr>
        <w:t>), (</w:t>
      </w:r>
      <w:proofErr w:type="spellStart"/>
      <w:r>
        <w:rPr>
          <w:rFonts w:ascii="PT Astra Serif" w:hAnsi="PT Astra Serif"/>
          <w:iCs/>
          <w:sz w:val="24"/>
          <w:szCs w:val="24"/>
          <w:lang w:eastAsia="ru-RU"/>
        </w:rPr>
        <w:t>далее-Договор</w:t>
      </w:r>
      <w:proofErr w:type="spellEnd"/>
      <w:r>
        <w:rPr>
          <w:rFonts w:ascii="PT Astra Serif" w:hAnsi="PT Astra Serif"/>
          <w:iCs/>
          <w:sz w:val="24"/>
          <w:szCs w:val="24"/>
          <w:lang w:eastAsia="ru-RU"/>
        </w:rPr>
        <w:t xml:space="preserve">).       </w:t>
      </w:r>
    </w:p>
    <w:p w:rsidR="00D52EFA" w:rsidRDefault="00D52EFA" w:rsidP="003D3377">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p>
    <w:p w:rsidR="00D52EFA" w:rsidRDefault="00D52EFA" w:rsidP="00D52EFA">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575"/>
        <w:gridCol w:w="2628"/>
        <w:gridCol w:w="767"/>
        <w:gridCol w:w="1029"/>
        <w:gridCol w:w="2475"/>
        <w:gridCol w:w="1069"/>
        <w:gridCol w:w="1806"/>
      </w:tblGrid>
      <w:tr w:rsidR="00152AD4" w:rsidRPr="00D72213" w:rsidTr="008E4269">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D72213" w:rsidRDefault="00152AD4" w:rsidP="008E426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 лота</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D72213" w:rsidRDefault="00152AD4" w:rsidP="008E426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Адресный ориентир торгового места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D72213" w:rsidRDefault="00152AD4" w:rsidP="008E426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Номер в схеме НТО*</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D72213" w:rsidRDefault="00152AD4" w:rsidP="008E426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Вид объекта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D72213" w:rsidRDefault="00152AD4" w:rsidP="008E426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Специализация торгового объекта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D72213" w:rsidRDefault="00152AD4" w:rsidP="008E426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Площадь объекта, кв.м.</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D72213" w:rsidRDefault="00152AD4" w:rsidP="008E426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Срок действия Договора</w:t>
            </w:r>
          </w:p>
        </w:tc>
      </w:tr>
      <w:tr w:rsidR="00152AD4" w:rsidRPr="00221D20" w:rsidTr="008E4269">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D50A86" w:rsidRDefault="00152AD4" w:rsidP="00152AD4">
            <w:pPr>
              <w:numPr>
                <w:ilvl w:val="0"/>
                <w:numId w:val="17"/>
              </w:numPr>
              <w:tabs>
                <w:tab w:val="left" w:pos="474"/>
              </w:tabs>
              <w:spacing w:after="0" w:line="240" w:lineRule="auto"/>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E52A65" w:rsidRDefault="00152AD4" w:rsidP="008E4269">
            <w:pPr>
              <w:jc w:val="center"/>
              <w:rPr>
                <w:rFonts w:ascii="PT Astra Serif" w:hAnsi="PT Astra Serif"/>
                <w:color w:val="000000"/>
                <w:sz w:val="24"/>
                <w:szCs w:val="24"/>
              </w:rPr>
            </w:pPr>
            <w:proofErr w:type="gramStart"/>
            <w:r w:rsidRPr="00E52A65">
              <w:rPr>
                <w:rFonts w:ascii="PT Astra Serif" w:hAnsi="PT Astra Serif"/>
                <w:sz w:val="24"/>
                <w:szCs w:val="24"/>
              </w:rPr>
              <w:t>Автозаводская</w:t>
            </w:r>
            <w:proofErr w:type="gramEnd"/>
            <w:r w:rsidRPr="00E52A65">
              <w:rPr>
                <w:rFonts w:ascii="PT Astra Serif" w:hAnsi="PT Astra Serif"/>
                <w:sz w:val="24"/>
                <w:szCs w:val="24"/>
              </w:rPr>
              <w:t xml:space="preserve">, в районе здания № 1к2 (в составе остановочного </w:t>
            </w:r>
            <w:r w:rsidRPr="00E52A65">
              <w:rPr>
                <w:rFonts w:ascii="PT Astra Serif" w:hAnsi="PT Astra Serif"/>
                <w:sz w:val="24"/>
                <w:szCs w:val="24"/>
              </w:rPr>
              <w:lastRenderedPageBreak/>
              <w:t>комплекса «Завод «</w:t>
            </w:r>
            <w:proofErr w:type="spellStart"/>
            <w:r w:rsidRPr="00E52A65">
              <w:rPr>
                <w:rFonts w:ascii="PT Astra Serif" w:hAnsi="PT Astra Serif"/>
                <w:sz w:val="24"/>
                <w:szCs w:val="24"/>
              </w:rPr>
              <w:t>Курганприбор</w:t>
            </w:r>
            <w:proofErr w:type="spellEnd"/>
            <w:r w:rsidRPr="00E52A65">
              <w:rPr>
                <w:rFonts w:ascii="PT Astra Serif" w:hAnsi="PT Astra Serif"/>
                <w:sz w:val="24"/>
                <w:szCs w:val="24"/>
              </w:rPr>
              <w:t>» – конечная)</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E52A65" w:rsidRDefault="00152AD4" w:rsidP="008E4269">
            <w:pPr>
              <w:jc w:val="center"/>
              <w:rPr>
                <w:rFonts w:ascii="PT Astra Serif" w:hAnsi="PT Astra Serif"/>
                <w:color w:val="000000"/>
                <w:sz w:val="24"/>
                <w:szCs w:val="24"/>
              </w:rPr>
            </w:pPr>
            <w:r w:rsidRPr="00E52A65">
              <w:rPr>
                <w:rFonts w:ascii="PT Astra Serif" w:hAnsi="PT Astra Serif"/>
                <w:color w:val="000000"/>
                <w:sz w:val="24"/>
                <w:szCs w:val="24"/>
              </w:rPr>
              <w:lastRenderedPageBreak/>
              <w:t>46</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jc w:val="center"/>
              <w:rPr>
                <w:rFonts w:ascii="PT Astra Serif" w:hAnsi="PT Astra Serif"/>
                <w:color w:val="000000"/>
                <w:sz w:val="24"/>
                <w:szCs w:val="24"/>
              </w:rPr>
            </w:pPr>
            <w:r>
              <w:rPr>
                <w:rFonts w:ascii="PT Astra Serif" w:hAnsi="PT Astra Serif"/>
                <w:color w:val="000000"/>
                <w:sz w:val="24"/>
                <w:szCs w:val="24"/>
              </w:rPr>
              <w:t>киоск</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продовольственные </w:t>
            </w:r>
            <w:r w:rsidRPr="00221D20">
              <w:rPr>
                <w:rFonts w:ascii="PT Astra Serif" w:eastAsia="Times New Roman" w:hAnsi="PT Astra Serif"/>
                <w:color w:val="000000"/>
                <w:sz w:val="24"/>
                <w:szCs w:val="24"/>
                <w:lang w:eastAsia="ru-RU"/>
              </w:rPr>
              <w:t xml:space="preserve">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jc w:val="center"/>
              <w:rPr>
                <w:rFonts w:ascii="PT Astra Serif" w:hAnsi="PT Astra Serif"/>
                <w:color w:val="000000"/>
                <w:sz w:val="24"/>
                <w:szCs w:val="24"/>
              </w:rPr>
            </w:pPr>
            <w:r>
              <w:rPr>
                <w:rFonts w:ascii="PT Astra Serif" w:hAnsi="PT Astra Serif"/>
                <w:color w:val="000000"/>
                <w:sz w:val="24"/>
                <w:szCs w:val="24"/>
              </w:rPr>
              <w:t>15</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152AD4" w:rsidRPr="00221D20" w:rsidTr="008E4269">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D50A86" w:rsidRDefault="00152AD4" w:rsidP="00152AD4">
            <w:pPr>
              <w:numPr>
                <w:ilvl w:val="0"/>
                <w:numId w:val="17"/>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7825C0" w:rsidRDefault="00152AD4" w:rsidP="008E4269">
            <w:pPr>
              <w:spacing w:after="0" w:line="240" w:lineRule="auto"/>
              <w:jc w:val="center"/>
              <w:rPr>
                <w:rFonts w:ascii="PT Astra Serif" w:hAnsi="PT Astra Serif"/>
                <w:color w:val="000000"/>
                <w:sz w:val="24"/>
                <w:szCs w:val="24"/>
              </w:rPr>
            </w:pPr>
            <w:r w:rsidRPr="007825C0">
              <w:rPr>
                <w:rFonts w:ascii="PT Astra Serif" w:hAnsi="PT Astra Serif"/>
                <w:color w:val="000000"/>
                <w:sz w:val="24"/>
                <w:szCs w:val="24"/>
              </w:rPr>
              <w:t xml:space="preserve">Ул. </w:t>
            </w:r>
            <w:proofErr w:type="gramStart"/>
            <w:r w:rsidRPr="007825C0">
              <w:rPr>
                <w:rFonts w:ascii="PT Astra Serif" w:hAnsi="PT Astra Serif"/>
                <w:color w:val="000000"/>
                <w:sz w:val="24"/>
                <w:szCs w:val="24"/>
              </w:rPr>
              <w:t>Садовая</w:t>
            </w:r>
            <w:proofErr w:type="gramEnd"/>
            <w:r w:rsidRPr="007825C0">
              <w:rPr>
                <w:rFonts w:ascii="PT Astra Serif" w:hAnsi="PT Astra Serif"/>
                <w:color w:val="000000"/>
                <w:sz w:val="24"/>
                <w:szCs w:val="24"/>
              </w:rPr>
              <w:t>, в районе здания № 10</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330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60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152AD4" w:rsidRPr="00221D20" w:rsidTr="008E4269">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D50A86" w:rsidRDefault="00152AD4" w:rsidP="00152AD4">
            <w:pPr>
              <w:numPr>
                <w:ilvl w:val="0"/>
                <w:numId w:val="17"/>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7825C0" w:rsidRDefault="00152AD4" w:rsidP="008E4269">
            <w:pPr>
              <w:jc w:val="center"/>
              <w:rPr>
                <w:rFonts w:ascii="PT Astra Serif" w:hAnsi="PT Astra Serif"/>
                <w:color w:val="000000"/>
                <w:sz w:val="24"/>
                <w:szCs w:val="24"/>
              </w:rPr>
            </w:pPr>
            <w:r w:rsidRPr="007825C0">
              <w:rPr>
                <w:rFonts w:ascii="PT Astra Serif" w:hAnsi="PT Astra Serif"/>
                <w:color w:val="000000"/>
                <w:sz w:val="24"/>
                <w:szCs w:val="24"/>
              </w:rPr>
              <w:t xml:space="preserve">Ул. </w:t>
            </w:r>
            <w:proofErr w:type="gramStart"/>
            <w:r w:rsidRPr="007825C0">
              <w:rPr>
                <w:rFonts w:ascii="PT Astra Serif" w:hAnsi="PT Astra Serif"/>
                <w:color w:val="000000"/>
                <w:sz w:val="24"/>
                <w:szCs w:val="24"/>
              </w:rPr>
              <w:t>Пролетарская</w:t>
            </w:r>
            <w:proofErr w:type="gramEnd"/>
            <w:r w:rsidRPr="007825C0">
              <w:rPr>
                <w:rFonts w:ascii="PT Astra Serif" w:hAnsi="PT Astra Serif"/>
                <w:color w:val="000000"/>
                <w:sz w:val="24"/>
                <w:szCs w:val="24"/>
              </w:rPr>
              <w:t>, в районе здания № 37</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jc w:val="center"/>
              <w:rPr>
                <w:rFonts w:ascii="PT Astra Serif" w:hAnsi="PT Astra Serif"/>
                <w:color w:val="000000"/>
                <w:sz w:val="24"/>
                <w:szCs w:val="24"/>
              </w:rPr>
            </w:pPr>
            <w:r w:rsidRPr="00221D20">
              <w:rPr>
                <w:rFonts w:ascii="PT Astra Serif" w:hAnsi="PT Astra Serif"/>
                <w:color w:val="000000"/>
                <w:sz w:val="24"/>
                <w:szCs w:val="24"/>
              </w:rPr>
              <w:t>307</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jc w:val="center"/>
              <w:rPr>
                <w:rFonts w:ascii="PT Astra Serif" w:hAnsi="PT Astra Serif"/>
                <w:color w:val="000000"/>
                <w:sz w:val="24"/>
                <w:szCs w:val="24"/>
              </w:rPr>
            </w:pPr>
            <w:r w:rsidRPr="00221D20">
              <w:rPr>
                <w:rFonts w:ascii="PT Astra Serif" w:hAnsi="PT Astra Serif"/>
                <w:color w:val="000000"/>
                <w:sz w:val="24"/>
                <w:szCs w:val="24"/>
              </w:rPr>
              <w:t>киоск</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печатная продукция</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jc w:val="center"/>
              <w:rPr>
                <w:rFonts w:ascii="PT Astra Serif" w:hAnsi="PT Astra Serif"/>
                <w:color w:val="000000"/>
                <w:sz w:val="24"/>
                <w:szCs w:val="24"/>
              </w:rPr>
            </w:pPr>
            <w:r w:rsidRPr="00221D20">
              <w:rPr>
                <w:rFonts w:ascii="PT Astra Serif" w:hAnsi="PT Astra Serif"/>
                <w:color w:val="000000"/>
                <w:sz w:val="24"/>
                <w:szCs w:val="24"/>
              </w:rPr>
              <w:t>12</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152AD4" w:rsidRPr="00221D20" w:rsidTr="008E4269">
        <w:trPr>
          <w:trHeight w:val="1533"/>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D50A86" w:rsidRDefault="00152AD4" w:rsidP="00152AD4">
            <w:pPr>
              <w:numPr>
                <w:ilvl w:val="0"/>
                <w:numId w:val="17"/>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AB67A5" w:rsidRDefault="00152AD4" w:rsidP="00AB67A5">
            <w:pPr>
              <w:jc w:val="center"/>
              <w:rPr>
                <w:rFonts w:ascii="PT Astra Serif" w:hAnsi="PT Astra Serif" w:cs="Calibri"/>
                <w:color w:val="000000"/>
                <w:sz w:val="24"/>
                <w:szCs w:val="24"/>
              </w:rPr>
            </w:pPr>
            <w:r w:rsidRPr="007825C0">
              <w:rPr>
                <w:rFonts w:ascii="PT Astra Serif" w:hAnsi="PT Astra Serif" w:cs="Calibri"/>
                <w:color w:val="000000"/>
                <w:sz w:val="24"/>
                <w:szCs w:val="24"/>
              </w:rPr>
              <w:t>Ул. Перова, в районе здания № 59 (в составе остановочного комплекса «Госпиталь»)</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304</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jc w:val="center"/>
              <w:rPr>
                <w:rFonts w:ascii="PT Astra Serif" w:hAnsi="PT Astra Serif"/>
                <w:sz w:val="24"/>
                <w:szCs w:val="24"/>
              </w:rPr>
            </w:pPr>
            <w:r w:rsidRPr="00221D20">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33</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r>
              <w:rPr>
                <w:rFonts w:ascii="PT Astra Serif" w:eastAsia="Times New Roman" w:hAnsi="PT Astra Serif"/>
                <w:color w:val="000000"/>
                <w:sz w:val="24"/>
                <w:szCs w:val="24"/>
                <w:lang w:eastAsia="ru-RU"/>
              </w:rPr>
              <w:t>.</w:t>
            </w:r>
          </w:p>
        </w:tc>
      </w:tr>
      <w:tr w:rsidR="00152AD4" w:rsidRPr="00221D20" w:rsidTr="008E4269">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D50A86" w:rsidRDefault="00152AD4" w:rsidP="00152AD4">
            <w:pPr>
              <w:numPr>
                <w:ilvl w:val="0"/>
                <w:numId w:val="17"/>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7825C0" w:rsidRDefault="00152AD4" w:rsidP="008E4269">
            <w:pPr>
              <w:spacing w:after="0" w:line="240" w:lineRule="auto"/>
              <w:jc w:val="center"/>
              <w:rPr>
                <w:rFonts w:ascii="PT Astra Serif" w:hAnsi="PT Astra Serif"/>
                <w:color w:val="000000"/>
                <w:sz w:val="24"/>
                <w:szCs w:val="24"/>
              </w:rPr>
            </w:pPr>
            <w:r w:rsidRPr="00994BF3">
              <w:rPr>
                <w:rFonts w:ascii="PT Astra Serif" w:hAnsi="PT Astra Serif"/>
                <w:color w:val="000000"/>
                <w:sz w:val="24"/>
                <w:szCs w:val="24"/>
              </w:rPr>
              <w:t>Станционная, район Пригородного вокзала, нечетная сторона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339</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51</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r w:rsidR="00152AD4" w:rsidRPr="00221D20" w:rsidTr="008E4269">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D50A86" w:rsidRDefault="00152AD4" w:rsidP="00152AD4">
            <w:pPr>
              <w:numPr>
                <w:ilvl w:val="0"/>
                <w:numId w:val="17"/>
              </w:numPr>
              <w:tabs>
                <w:tab w:val="left" w:pos="474"/>
              </w:tabs>
              <w:spacing w:after="0" w:line="240" w:lineRule="auto"/>
              <w:ind w:left="49" w:firstLine="0"/>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E52A65" w:rsidRDefault="00152AD4" w:rsidP="008E4269">
            <w:pPr>
              <w:jc w:val="center"/>
              <w:rPr>
                <w:rFonts w:ascii="PT Astra Serif" w:hAnsi="PT Astra Serif"/>
                <w:color w:val="000000"/>
                <w:sz w:val="24"/>
                <w:szCs w:val="24"/>
              </w:rPr>
            </w:pPr>
            <w:r w:rsidRPr="00E52A65">
              <w:rPr>
                <w:rFonts w:ascii="PT Astra Serif" w:hAnsi="PT Astra Serif"/>
                <w:sz w:val="24"/>
                <w:szCs w:val="24"/>
              </w:rPr>
              <w:t>СНТ "Заречный", в районе здания № 172</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Default="00152AD4" w:rsidP="008E4269">
            <w:pPr>
              <w:jc w:val="center"/>
              <w:rPr>
                <w:rFonts w:ascii="PT Astra Serif" w:hAnsi="PT Astra Serif"/>
                <w:color w:val="000000"/>
                <w:sz w:val="24"/>
                <w:szCs w:val="24"/>
              </w:rPr>
            </w:pPr>
            <w:r>
              <w:rPr>
                <w:rFonts w:ascii="PT Astra Serif" w:hAnsi="PT Astra Serif"/>
                <w:color w:val="000000"/>
                <w:sz w:val="24"/>
                <w:szCs w:val="24"/>
              </w:rPr>
              <w:t>332.2</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Default="00152AD4" w:rsidP="008E4269">
            <w:pPr>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spacing w:after="0" w:line="240" w:lineRule="auto"/>
              <w:jc w:val="center"/>
              <w:rPr>
                <w:rFonts w:ascii="PT Astra Serif" w:eastAsia="Times New Roman" w:hAnsi="PT Astra Serif"/>
                <w:color w:val="000000"/>
                <w:sz w:val="24"/>
                <w:szCs w:val="24"/>
                <w:lang w:eastAsia="ru-RU"/>
              </w:rPr>
            </w:pPr>
            <w:r w:rsidRPr="00221D20">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Default="00152AD4" w:rsidP="008E4269">
            <w:pPr>
              <w:jc w:val="center"/>
              <w:rPr>
                <w:rFonts w:ascii="PT Astra Serif" w:hAnsi="PT Astra Serif"/>
                <w:color w:val="000000"/>
                <w:sz w:val="24"/>
                <w:szCs w:val="24"/>
              </w:rPr>
            </w:pPr>
            <w:r>
              <w:rPr>
                <w:rFonts w:ascii="PT Astra Serif" w:hAnsi="PT Astra Serif"/>
                <w:color w:val="000000"/>
                <w:sz w:val="24"/>
                <w:szCs w:val="24"/>
              </w:rPr>
              <w:t>40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221D20" w:rsidRDefault="00152AD4" w:rsidP="008E4269">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bl>
    <w:p w:rsidR="00EB30BB" w:rsidRDefault="00EB30BB" w:rsidP="00D52EFA">
      <w:pPr>
        <w:tabs>
          <w:tab w:val="left" w:pos="709"/>
        </w:tabs>
        <w:spacing w:after="0" w:line="240" w:lineRule="auto"/>
        <w:ind w:firstLine="709"/>
        <w:jc w:val="both"/>
        <w:rPr>
          <w:rFonts w:ascii="PT Astra Serif" w:hAnsi="PT Astra Serif"/>
          <w:iCs/>
          <w:sz w:val="24"/>
          <w:szCs w:val="24"/>
          <w:lang w:eastAsia="ru-RU"/>
        </w:rPr>
      </w:pPr>
    </w:p>
    <w:p w:rsidR="003D3377" w:rsidRDefault="00D52EFA" w:rsidP="003D3377">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sidR="003D3377" w:rsidRPr="00D50A86">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003D3377" w:rsidRPr="00D50A86">
        <w:rPr>
          <w:rFonts w:ascii="PT Astra Serif" w:hAnsi="PT Astra Serif"/>
          <w:bCs/>
          <w:sz w:val="24"/>
          <w:szCs w:val="24"/>
          <w:lang w:val="ru-RU" w:eastAsia="ru-RU"/>
        </w:rPr>
        <w:t xml:space="preserve">определения </w:t>
      </w:r>
      <w:r w:rsidR="003D3377" w:rsidRPr="00D50A86">
        <w:rPr>
          <w:rFonts w:ascii="PT Astra Serif" w:hAnsi="PT Astra Serif"/>
          <w:sz w:val="24"/>
          <w:szCs w:val="24"/>
          <w:lang w:val="ru-RU" w:eastAsia="ru-RU"/>
        </w:rPr>
        <w:t>начальной (минимальной) цены права заключения договора на размещение нестационарного торгового объекта, утвержденной постановлением Администрации города Кургана от 10.03.2016</w:t>
      </w:r>
      <w:r w:rsidR="003D3377">
        <w:rPr>
          <w:rFonts w:ascii="PT Astra Serif" w:hAnsi="PT Astra Serif"/>
          <w:sz w:val="24"/>
          <w:szCs w:val="24"/>
          <w:lang w:val="ru-RU" w:eastAsia="ru-RU"/>
        </w:rPr>
        <w:t xml:space="preserve"> </w:t>
      </w:r>
      <w:r w:rsidR="003D3377" w:rsidRPr="00D50A86">
        <w:rPr>
          <w:rFonts w:ascii="PT Astra Serif" w:hAnsi="PT Astra Serif"/>
          <w:sz w:val="24"/>
          <w:szCs w:val="24"/>
          <w:lang w:val="ru-RU" w:eastAsia="ru-RU"/>
        </w:rPr>
        <w:t>г. №1395 (приложение 1).</w:t>
      </w:r>
      <w:r w:rsidR="003D3377" w:rsidRPr="00D50A86">
        <w:rPr>
          <w:rFonts w:ascii="PT Astra Serif" w:hAnsi="PT Astra Serif"/>
          <w:sz w:val="24"/>
          <w:szCs w:val="24"/>
          <w:lang w:val="ru-RU" w:eastAsia="ru-RU"/>
        </w:rPr>
        <w:tab/>
      </w:r>
      <w:r w:rsidR="003D3377" w:rsidRPr="00D50A86">
        <w:rPr>
          <w:rFonts w:ascii="PT Astra Serif" w:hAnsi="PT Astra Serif"/>
          <w:sz w:val="24"/>
          <w:szCs w:val="24"/>
          <w:lang w:val="ru-RU" w:eastAsia="ru-RU"/>
        </w:rPr>
        <w:tab/>
      </w:r>
    </w:p>
    <w:p w:rsidR="00D52EFA" w:rsidRDefault="003D3377" w:rsidP="003D3377">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t xml:space="preserve">                                                   </w:t>
      </w:r>
      <w:r>
        <w:rPr>
          <w:rFonts w:ascii="PT Astra Serif" w:hAnsi="PT Astra Serif"/>
          <w:sz w:val="24"/>
          <w:szCs w:val="24"/>
          <w:lang w:val="ru-RU" w:eastAsia="ru-RU"/>
        </w:rPr>
        <w:t xml:space="preserve">                                                    </w:t>
      </w:r>
      <w:r w:rsidR="00D52EFA">
        <w:rPr>
          <w:rFonts w:ascii="PT Astra Serif" w:hAnsi="PT Astra Serif"/>
          <w:sz w:val="24"/>
          <w:szCs w:val="24"/>
          <w:lang w:val="ru-RU" w:eastAsia="ru-RU"/>
        </w:rPr>
        <w:t xml:space="preserve">   Таблица 2</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710"/>
        <w:gridCol w:w="4960"/>
        <w:gridCol w:w="1728"/>
        <w:gridCol w:w="1282"/>
        <w:gridCol w:w="1669"/>
      </w:tblGrid>
      <w:tr w:rsidR="00152AD4" w:rsidRPr="00A476E7" w:rsidTr="008E4269">
        <w:trPr>
          <w:trHeight w:val="94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D50A86" w:rsidRDefault="00152AD4" w:rsidP="008E4269">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 лота</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D50A86" w:rsidRDefault="00152AD4" w:rsidP="008E4269">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A476E7" w:rsidRDefault="00152AD4" w:rsidP="008E4269">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 xml:space="preserve">Начальная (минимальная) цена, руб. </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A476E7" w:rsidRDefault="00152AD4" w:rsidP="008E4269">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Задаток руб.</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152AD4" w:rsidRPr="00A476E7" w:rsidRDefault="00152AD4" w:rsidP="008E426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Шаг а</w:t>
            </w:r>
            <w:r w:rsidRPr="00A476E7">
              <w:rPr>
                <w:rFonts w:ascii="PT Astra Serif" w:eastAsia="Times New Roman" w:hAnsi="PT Astra Serif"/>
                <w:b/>
                <w:color w:val="000000"/>
                <w:sz w:val="24"/>
                <w:szCs w:val="24"/>
                <w:lang w:eastAsia="ru-RU"/>
              </w:rPr>
              <w:t>укциона</w:t>
            </w:r>
          </w:p>
          <w:p w:rsidR="00152AD4" w:rsidRPr="00A476E7" w:rsidRDefault="00152AD4" w:rsidP="008E426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5%</w:t>
            </w:r>
          </w:p>
        </w:tc>
      </w:tr>
      <w:tr w:rsidR="00152AD4" w:rsidRPr="00A476E7" w:rsidTr="008E4269">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52AD4" w:rsidRPr="00D50A86" w:rsidRDefault="00152AD4" w:rsidP="008E426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w:t>
            </w:r>
          </w:p>
        </w:tc>
        <w:tc>
          <w:tcPr>
            <w:tcW w:w="4960" w:type="dxa"/>
            <w:tcBorders>
              <w:left w:val="single" w:sz="4" w:space="0" w:color="000000"/>
              <w:right w:val="single" w:sz="4" w:space="0" w:color="000000"/>
            </w:tcBorders>
            <w:shd w:val="clear" w:color="auto" w:fill="auto"/>
            <w:vAlign w:val="center"/>
          </w:tcPr>
          <w:p w:rsidR="00152AD4" w:rsidRPr="00D50A86" w:rsidRDefault="00152AD4" w:rsidP="008E4269">
            <w:pPr>
              <w:rPr>
                <w:rFonts w:ascii="PT Astra Serif" w:hAnsi="PT Astra Serif"/>
                <w:color w:val="000000"/>
                <w:sz w:val="24"/>
                <w:szCs w:val="24"/>
              </w:rPr>
            </w:pPr>
            <w:r>
              <w:rPr>
                <w:rFonts w:ascii="PT Astra Serif" w:hAnsi="PT Astra Serif"/>
                <w:sz w:val="24"/>
                <w:szCs w:val="24"/>
              </w:rPr>
              <w:t xml:space="preserve">Ул. </w:t>
            </w:r>
            <w:proofErr w:type="gramStart"/>
            <w:r w:rsidRPr="00E52A65">
              <w:rPr>
                <w:rFonts w:ascii="PT Astra Serif" w:hAnsi="PT Astra Serif"/>
                <w:sz w:val="24"/>
                <w:szCs w:val="24"/>
              </w:rPr>
              <w:t>Автозаводская</w:t>
            </w:r>
            <w:proofErr w:type="gramEnd"/>
            <w:r w:rsidRPr="00E52A65">
              <w:rPr>
                <w:rFonts w:ascii="PT Astra Serif" w:hAnsi="PT Astra Serif"/>
                <w:sz w:val="24"/>
                <w:szCs w:val="24"/>
              </w:rPr>
              <w:t>, в районе здания № 1к2 (в составе остановочного комплекса «Завод «</w:t>
            </w:r>
            <w:proofErr w:type="spellStart"/>
            <w:r w:rsidRPr="00E52A65">
              <w:rPr>
                <w:rFonts w:ascii="PT Astra Serif" w:hAnsi="PT Astra Serif"/>
                <w:sz w:val="24"/>
                <w:szCs w:val="24"/>
              </w:rPr>
              <w:t>Курганприбор</w:t>
            </w:r>
            <w:proofErr w:type="spellEnd"/>
            <w:r w:rsidRPr="00E52A65">
              <w:rPr>
                <w:rFonts w:ascii="PT Astra Serif" w:hAnsi="PT Astra Serif"/>
                <w:sz w:val="24"/>
                <w:szCs w:val="24"/>
              </w:rPr>
              <w:t>» – конечная)</w:t>
            </w:r>
          </w:p>
        </w:tc>
        <w:tc>
          <w:tcPr>
            <w:tcW w:w="1728" w:type="dxa"/>
            <w:tcBorders>
              <w:left w:val="single" w:sz="4" w:space="0" w:color="000000"/>
              <w:right w:val="single" w:sz="4" w:space="0" w:color="000000"/>
            </w:tcBorders>
            <w:shd w:val="clear" w:color="auto" w:fill="auto"/>
            <w:vAlign w:val="center"/>
          </w:tcPr>
          <w:p w:rsidR="00152AD4" w:rsidRPr="00000187" w:rsidRDefault="00152AD4" w:rsidP="008E4269">
            <w:pPr>
              <w:jc w:val="center"/>
              <w:rPr>
                <w:rFonts w:ascii="PT Astra Serif" w:hAnsi="PT Astra Serif"/>
                <w:color w:val="000000"/>
                <w:sz w:val="24"/>
                <w:szCs w:val="24"/>
              </w:rPr>
            </w:pPr>
            <w:r>
              <w:rPr>
                <w:rFonts w:ascii="PT Astra Serif" w:hAnsi="PT Astra Serif"/>
                <w:color w:val="000000"/>
                <w:sz w:val="24"/>
                <w:szCs w:val="24"/>
              </w:rPr>
              <w:t>14677,53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000187" w:rsidRDefault="00152AD4" w:rsidP="008E4269">
            <w:pPr>
              <w:jc w:val="center"/>
              <w:rPr>
                <w:rFonts w:ascii="PT Astra Serif" w:hAnsi="PT Astra Serif"/>
                <w:sz w:val="24"/>
                <w:szCs w:val="24"/>
              </w:rPr>
            </w:pPr>
            <w:r w:rsidRPr="0000018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152AD4" w:rsidRPr="00A476E7" w:rsidRDefault="00152AD4" w:rsidP="008E4269">
            <w:pPr>
              <w:jc w:val="center"/>
              <w:rPr>
                <w:rFonts w:ascii="PT Astra Serif" w:hAnsi="PT Astra Serif"/>
                <w:color w:val="000000"/>
                <w:sz w:val="24"/>
                <w:szCs w:val="24"/>
              </w:rPr>
            </w:pPr>
            <w:r>
              <w:rPr>
                <w:rFonts w:ascii="PT Astra Serif" w:hAnsi="PT Astra Serif"/>
                <w:color w:val="000000"/>
                <w:sz w:val="24"/>
                <w:szCs w:val="24"/>
              </w:rPr>
              <w:t>733,88</w:t>
            </w:r>
          </w:p>
        </w:tc>
      </w:tr>
      <w:tr w:rsidR="00152AD4" w:rsidRPr="00A476E7" w:rsidTr="008E4269">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52AD4" w:rsidRDefault="00152AD4" w:rsidP="008E426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w:t>
            </w:r>
          </w:p>
        </w:tc>
        <w:tc>
          <w:tcPr>
            <w:tcW w:w="4960" w:type="dxa"/>
            <w:tcBorders>
              <w:left w:val="single" w:sz="4" w:space="0" w:color="000000"/>
              <w:right w:val="single" w:sz="4" w:space="0" w:color="000000"/>
            </w:tcBorders>
            <w:shd w:val="clear" w:color="auto" w:fill="auto"/>
            <w:vAlign w:val="center"/>
          </w:tcPr>
          <w:p w:rsidR="00152AD4" w:rsidRPr="00D50A86" w:rsidRDefault="00152AD4" w:rsidP="008E4269">
            <w:pPr>
              <w:rPr>
                <w:rFonts w:ascii="PT Astra Serif" w:hAnsi="PT Astra Serif"/>
                <w:color w:val="000000"/>
                <w:sz w:val="24"/>
                <w:szCs w:val="24"/>
              </w:rPr>
            </w:pPr>
            <w:r w:rsidRPr="00221D20">
              <w:rPr>
                <w:rFonts w:ascii="PT Astra Serif" w:hAnsi="PT Astra Serif"/>
                <w:color w:val="000000"/>
                <w:sz w:val="24"/>
                <w:szCs w:val="24"/>
              </w:rPr>
              <w:t xml:space="preserve">Ул. </w:t>
            </w:r>
            <w:proofErr w:type="gramStart"/>
            <w:r w:rsidRPr="00221D20">
              <w:rPr>
                <w:rFonts w:ascii="PT Astra Serif" w:hAnsi="PT Astra Serif"/>
                <w:color w:val="000000"/>
                <w:sz w:val="24"/>
                <w:szCs w:val="24"/>
              </w:rPr>
              <w:t>Садовая</w:t>
            </w:r>
            <w:proofErr w:type="gramEnd"/>
            <w:r w:rsidRPr="00221D20">
              <w:rPr>
                <w:rFonts w:ascii="PT Astra Serif" w:hAnsi="PT Astra Serif"/>
                <w:color w:val="000000"/>
                <w:sz w:val="24"/>
                <w:szCs w:val="24"/>
              </w:rPr>
              <w:t>, в районе здания № 10</w:t>
            </w:r>
          </w:p>
        </w:tc>
        <w:tc>
          <w:tcPr>
            <w:tcW w:w="1728" w:type="dxa"/>
            <w:tcBorders>
              <w:left w:val="single" w:sz="4" w:space="0" w:color="000000"/>
              <w:right w:val="single" w:sz="4" w:space="0" w:color="000000"/>
            </w:tcBorders>
            <w:shd w:val="clear" w:color="auto" w:fill="auto"/>
            <w:vAlign w:val="center"/>
          </w:tcPr>
          <w:p w:rsidR="00152AD4" w:rsidRPr="00A476E7" w:rsidRDefault="00152AD4" w:rsidP="008E4269">
            <w:pPr>
              <w:jc w:val="center"/>
              <w:rPr>
                <w:rFonts w:ascii="PT Astra Serif" w:hAnsi="PT Astra Serif"/>
                <w:color w:val="000000"/>
                <w:sz w:val="24"/>
                <w:szCs w:val="24"/>
              </w:rPr>
            </w:pPr>
            <w:r>
              <w:rPr>
                <w:rFonts w:ascii="PT Astra Serif" w:hAnsi="PT Astra Serif"/>
                <w:color w:val="000000"/>
                <w:sz w:val="24"/>
                <w:szCs w:val="24"/>
              </w:rPr>
              <w:t>92317,93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A476E7" w:rsidRDefault="00152AD4" w:rsidP="008E4269">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152AD4" w:rsidRPr="00A476E7" w:rsidRDefault="00152AD4" w:rsidP="008E4269">
            <w:pPr>
              <w:jc w:val="center"/>
              <w:rPr>
                <w:rFonts w:ascii="PT Astra Serif" w:hAnsi="PT Astra Serif"/>
                <w:color w:val="000000"/>
                <w:sz w:val="24"/>
                <w:szCs w:val="24"/>
              </w:rPr>
            </w:pPr>
            <w:r>
              <w:rPr>
                <w:rFonts w:ascii="PT Astra Serif" w:hAnsi="PT Astra Serif"/>
                <w:color w:val="000000"/>
                <w:sz w:val="24"/>
                <w:szCs w:val="24"/>
              </w:rPr>
              <w:t>4615,90</w:t>
            </w:r>
          </w:p>
        </w:tc>
      </w:tr>
      <w:tr w:rsidR="00152AD4" w:rsidRPr="00A476E7" w:rsidTr="008E4269">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52AD4" w:rsidRPr="00C9154A" w:rsidRDefault="00152AD4" w:rsidP="008E426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w:t>
            </w:r>
          </w:p>
        </w:tc>
        <w:tc>
          <w:tcPr>
            <w:tcW w:w="4960" w:type="dxa"/>
            <w:tcBorders>
              <w:left w:val="single" w:sz="4" w:space="0" w:color="000000"/>
              <w:right w:val="single" w:sz="4" w:space="0" w:color="000000"/>
            </w:tcBorders>
            <w:shd w:val="clear" w:color="auto" w:fill="auto"/>
            <w:vAlign w:val="center"/>
          </w:tcPr>
          <w:p w:rsidR="00152AD4" w:rsidRPr="00D50A86" w:rsidRDefault="00152AD4" w:rsidP="008E4269">
            <w:pPr>
              <w:rPr>
                <w:rFonts w:ascii="PT Astra Serif" w:hAnsi="PT Astra Serif"/>
                <w:color w:val="000000"/>
                <w:sz w:val="24"/>
                <w:szCs w:val="24"/>
              </w:rPr>
            </w:pPr>
            <w:r w:rsidRPr="00D50A86">
              <w:rPr>
                <w:rFonts w:ascii="PT Astra Serif" w:hAnsi="PT Astra Serif"/>
                <w:color w:val="000000"/>
                <w:sz w:val="24"/>
                <w:szCs w:val="24"/>
              </w:rPr>
              <w:t xml:space="preserve">Ул. </w:t>
            </w:r>
            <w:proofErr w:type="gramStart"/>
            <w:r w:rsidRPr="00D50A86">
              <w:rPr>
                <w:rFonts w:ascii="PT Astra Serif" w:hAnsi="PT Astra Serif"/>
                <w:color w:val="000000"/>
                <w:sz w:val="24"/>
                <w:szCs w:val="24"/>
              </w:rPr>
              <w:t>Пролетарская</w:t>
            </w:r>
            <w:proofErr w:type="gramEnd"/>
            <w:r w:rsidRPr="00D50A86">
              <w:rPr>
                <w:rFonts w:ascii="PT Astra Serif" w:hAnsi="PT Astra Serif"/>
                <w:color w:val="000000"/>
                <w:sz w:val="24"/>
                <w:szCs w:val="24"/>
              </w:rPr>
              <w:t>, в районе здания № 37</w:t>
            </w:r>
          </w:p>
        </w:tc>
        <w:tc>
          <w:tcPr>
            <w:tcW w:w="1728" w:type="dxa"/>
            <w:tcBorders>
              <w:left w:val="single" w:sz="4" w:space="0" w:color="000000"/>
              <w:right w:val="single" w:sz="4" w:space="0" w:color="000000"/>
            </w:tcBorders>
            <w:shd w:val="clear" w:color="auto" w:fill="auto"/>
            <w:vAlign w:val="center"/>
          </w:tcPr>
          <w:p w:rsidR="00152AD4" w:rsidRPr="00A476E7" w:rsidRDefault="00152AD4" w:rsidP="008E4269">
            <w:pPr>
              <w:jc w:val="center"/>
              <w:rPr>
                <w:rFonts w:ascii="PT Astra Serif" w:hAnsi="PT Astra Serif"/>
                <w:color w:val="000000"/>
                <w:sz w:val="24"/>
                <w:szCs w:val="24"/>
              </w:rPr>
            </w:pPr>
            <w:r>
              <w:rPr>
                <w:rFonts w:ascii="PT Astra Serif" w:hAnsi="PT Astra Serif"/>
                <w:color w:val="000000"/>
                <w:sz w:val="24"/>
                <w:szCs w:val="24"/>
              </w:rPr>
              <w:t>21653,68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A476E7" w:rsidRDefault="00152AD4" w:rsidP="008E4269">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152AD4" w:rsidRPr="00A476E7" w:rsidRDefault="00152AD4" w:rsidP="008E4269">
            <w:pPr>
              <w:jc w:val="center"/>
              <w:rPr>
                <w:rFonts w:ascii="PT Astra Serif" w:hAnsi="PT Astra Serif"/>
                <w:color w:val="000000"/>
                <w:sz w:val="24"/>
                <w:szCs w:val="24"/>
              </w:rPr>
            </w:pPr>
            <w:r>
              <w:rPr>
                <w:rFonts w:ascii="PT Astra Serif" w:hAnsi="PT Astra Serif"/>
                <w:color w:val="000000"/>
                <w:sz w:val="24"/>
                <w:szCs w:val="24"/>
              </w:rPr>
              <w:t>1082,68</w:t>
            </w:r>
          </w:p>
        </w:tc>
      </w:tr>
      <w:tr w:rsidR="00152AD4" w:rsidRPr="00A476E7" w:rsidTr="008E4269">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52AD4" w:rsidRDefault="00152AD4" w:rsidP="008E426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w:t>
            </w:r>
          </w:p>
        </w:tc>
        <w:tc>
          <w:tcPr>
            <w:tcW w:w="4960" w:type="dxa"/>
            <w:tcBorders>
              <w:left w:val="single" w:sz="4" w:space="0" w:color="000000"/>
              <w:right w:val="single" w:sz="4" w:space="0" w:color="000000"/>
            </w:tcBorders>
            <w:shd w:val="clear" w:color="auto" w:fill="auto"/>
            <w:vAlign w:val="center"/>
          </w:tcPr>
          <w:p w:rsidR="00152AD4" w:rsidRPr="00C9154A" w:rsidRDefault="00152AD4" w:rsidP="008E4269">
            <w:pPr>
              <w:spacing w:after="0" w:line="240" w:lineRule="auto"/>
              <w:rPr>
                <w:rFonts w:ascii="PT Astra Serif" w:hAnsi="PT Astra Serif"/>
                <w:color w:val="000000"/>
                <w:sz w:val="24"/>
                <w:szCs w:val="24"/>
              </w:rPr>
            </w:pPr>
            <w:r w:rsidRPr="007825C0">
              <w:rPr>
                <w:rFonts w:ascii="PT Astra Serif" w:hAnsi="PT Astra Serif" w:cs="Calibri"/>
                <w:color w:val="000000"/>
                <w:sz w:val="24"/>
                <w:szCs w:val="24"/>
              </w:rPr>
              <w:t>Ул. Перова, в районе здания № 59 (в составе остановочного комплекса «Госпиталь»)</w:t>
            </w:r>
          </w:p>
        </w:tc>
        <w:tc>
          <w:tcPr>
            <w:tcW w:w="1728" w:type="dxa"/>
            <w:tcBorders>
              <w:left w:val="single" w:sz="4" w:space="0" w:color="000000"/>
              <w:right w:val="single" w:sz="4" w:space="0" w:color="000000"/>
            </w:tcBorders>
            <w:shd w:val="clear" w:color="auto" w:fill="auto"/>
            <w:vAlign w:val="center"/>
          </w:tcPr>
          <w:p w:rsidR="00152AD4" w:rsidRPr="00A476E7" w:rsidRDefault="00152AD4" w:rsidP="008E4269">
            <w:pPr>
              <w:jc w:val="center"/>
              <w:rPr>
                <w:rFonts w:ascii="PT Astra Serif" w:hAnsi="PT Astra Serif"/>
                <w:color w:val="000000"/>
                <w:sz w:val="24"/>
                <w:szCs w:val="24"/>
              </w:rPr>
            </w:pPr>
            <w:r>
              <w:rPr>
                <w:rFonts w:ascii="PT Astra Serif" w:hAnsi="PT Astra Serif"/>
                <w:color w:val="000000"/>
                <w:sz w:val="24"/>
                <w:szCs w:val="24"/>
              </w:rPr>
              <w:t>26062,95</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A476E7" w:rsidRDefault="00152AD4" w:rsidP="008E4269">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152AD4" w:rsidRPr="00A476E7" w:rsidRDefault="00152AD4" w:rsidP="008E4269">
            <w:pPr>
              <w:jc w:val="center"/>
              <w:rPr>
                <w:rFonts w:ascii="PT Astra Serif" w:hAnsi="PT Astra Serif"/>
                <w:color w:val="000000"/>
                <w:sz w:val="24"/>
                <w:szCs w:val="24"/>
              </w:rPr>
            </w:pPr>
            <w:r>
              <w:rPr>
                <w:rFonts w:ascii="PT Astra Serif" w:hAnsi="PT Astra Serif"/>
                <w:color w:val="000000"/>
                <w:sz w:val="24"/>
                <w:szCs w:val="24"/>
              </w:rPr>
              <w:t>1303,15</w:t>
            </w:r>
          </w:p>
        </w:tc>
      </w:tr>
      <w:tr w:rsidR="00152AD4" w:rsidRPr="00A476E7" w:rsidTr="008E4269">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52AD4" w:rsidRPr="00D50A86" w:rsidRDefault="00152AD4" w:rsidP="008E426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w:t>
            </w:r>
          </w:p>
        </w:tc>
        <w:tc>
          <w:tcPr>
            <w:tcW w:w="4960" w:type="dxa"/>
            <w:tcBorders>
              <w:left w:val="single" w:sz="4" w:space="0" w:color="000000"/>
              <w:right w:val="single" w:sz="4" w:space="0" w:color="000000"/>
            </w:tcBorders>
            <w:shd w:val="clear" w:color="auto" w:fill="auto"/>
            <w:vAlign w:val="center"/>
          </w:tcPr>
          <w:p w:rsidR="00152AD4" w:rsidRPr="007825C0" w:rsidRDefault="00152AD4" w:rsidP="008E4269">
            <w:pPr>
              <w:spacing w:after="0" w:line="240" w:lineRule="auto"/>
              <w:rPr>
                <w:rFonts w:ascii="PT Astra Serif" w:hAnsi="PT Astra Serif"/>
                <w:color w:val="000000"/>
                <w:sz w:val="24"/>
                <w:szCs w:val="24"/>
              </w:rPr>
            </w:pPr>
            <w:r w:rsidRPr="00994BF3">
              <w:rPr>
                <w:rFonts w:ascii="PT Astra Serif" w:hAnsi="PT Astra Serif"/>
                <w:color w:val="000000"/>
                <w:sz w:val="24"/>
                <w:szCs w:val="24"/>
              </w:rPr>
              <w:t>Станционная, район Пригородного вокзала, нечетная сторона</w:t>
            </w:r>
          </w:p>
        </w:tc>
        <w:tc>
          <w:tcPr>
            <w:tcW w:w="1728" w:type="dxa"/>
            <w:tcBorders>
              <w:left w:val="single" w:sz="4" w:space="0" w:color="000000"/>
              <w:right w:val="single" w:sz="4" w:space="0" w:color="000000"/>
            </w:tcBorders>
            <w:shd w:val="clear" w:color="auto" w:fill="auto"/>
            <w:vAlign w:val="center"/>
          </w:tcPr>
          <w:p w:rsidR="00152AD4" w:rsidRPr="00A476E7" w:rsidRDefault="00152AD4" w:rsidP="008E4269">
            <w:pPr>
              <w:jc w:val="center"/>
              <w:rPr>
                <w:rFonts w:ascii="PT Astra Serif" w:hAnsi="PT Astra Serif"/>
                <w:color w:val="000000"/>
                <w:sz w:val="24"/>
                <w:szCs w:val="24"/>
              </w:rPr>
            </w:pPr>
            <w:r>
              <w:rPr>
                <w:rFonts w:ascii="PT Astra Serif" w:hAnsi="PT Astra Serif"/>
                <w:color w:val="000000"/>
                <w:sz w:val="24"/>
                <w:szCs w:val="24"/>
              </w:rPr>
              <w:t>92810,77</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Default="00152AD4" w:rsidP="008E4269">
            <w:pPr>
              <w:jc w:val="cente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152AD4" w:rsidRPr="00A476E7" w:rsidRDefault="00152AD4" w:rsidP="008E4269">
            <w:pPr>
              <w:jc w:val="center"/>
              <w:rPr>
                <w:rFonts w:ascii="PT Astra Serif" w:hAnsi="PT Astra Serif"/>
                <w:color w:val="000000"/>
                <w:sz w:val="24"/>
                <w:szCs w:val="24"/>
              </w:rPr>
            </w:pPr>
            <w:r>
              <w:rPr>
                <w:rFonts w:ascii="PT Astra Serif" w:hAnsi="PT Astra Serif"/>
                <w:color w:val="000000"/>
                <w:sz w:val="24"/>
                <w:szCs w:val="24"/>
              </w:rPr>
              <w:t>4640,54</w:t>
            </w:r>
          </w:p>
        </w:tc>
      </w:tr>
      <w:tr w:rsidR="00152AD4" w:rsidRPr="009451A3" w:rsidTr="008E4269">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152AD4" w:rsidRDefault="00152AD4" w:rsidP="008E426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w:t>
            </w:r>
          </w:p>
        </w:tc>
        <w:tc>
          <w:tcPr>
            <w:tcW w:w="4960" w:type="dxa"/>
            <w:tcBorders>
              <w:left w:val="single" w:sz="4" w:space="0" w:color="000000"/>
              <w:right w:val="single" w:sz="4" w:space="0" w:color="000000"/>
            </w:tcBorders>
            <w:shd w:val="clear" w:color="auto" w:fill="auto"/>
            <w:vAlign w:val="center"/>
          </w:tcPr>
          <w:p w:rsidR="00152AD4" w:rsidRPr="00E52A65" w:rsidRDefault="00152AD4" w:rsidP="008E4269">
            <w:pPr>
              <w:rPr>
                <w:rFonts w:ascii="PT Astra Serif" w:hAnsi="PT Astra Serif"/>
                <w:color w:val="000000"/>
                <w:sz w:val="24"/>
                <w:szCs w:val="24"/>
              </w:rPr>
            </w:pPr>
            <w:r w:rsidRPr="00E52A65">
              <w:rPr>
                <w:rFonts w:ascii="PT Astra Serif" w:hAnsi="PT Astra Serif"/>
                <w:sz w:val="24"/>
                <w:szCs w:val="24"/>
              </w:rPr>
              <w:t>СНТ "Заречный", в районе здания № 172</w:t>
            </w:r>
          </w:p>
        </w:tc>
        <w:tc>
          <w:tcPr>
            <w:tcW w:w="1728" w:type="dxa"/>
            <w:tcBorders>
              <w:left w:val="single" w:sz="4" w:space="0" w:color="000000"/>
              <w:right w:val="single" w:sz="4" w:space="0" w:color="000000"/>
            </w:tcBorders>
            <w:shd w:val="clear" w:color="auto" w:fill="auto"/>
            <w:vAlign w:val="center"/>
          </w:tcPr>
          <w:p w:rsidR="00152AD4" w:rsidRDefault="00152AD4" w:rsidP="008E4269">
            <w:pPr>
              <w:jc w:val="center"/>
              <w:rPr>
                <w:rFonts w:ascii="PT Astra Serif" w:hAnsi="PT Astra Serif" w:cs="Calibri"/>
                <w:color w:val="000000"/>
                <w:sz w:val="24"/>
                <w:szCs w:val="24"/>
              </w:rPr>
            </w:pPr>
            <w:r>
              <w:rPr>
                <w:rFonts w:ascii="PT Astra Serif" w:hAnsi="PT Astra Serif" w:cs="Calibri"/>
                <w:color w:val="000000"/>
                <w:sz w:val="24"/>
                <w:szCs w:val="24"/>
              </w:rPr>
              <w:t>43903,83</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475A0F" w:rsidRDefault="00152AD4" w:rsidP="008E4269">
            <w:pPr>
              <w:jc w:val="center"/>
              <w:rPr>
                <w:rFonts w:ascii="PT Astra Serif" w:hAnsi="PT Astra Serif"/>
                <w:sz w:val="24"/>
                <w:szCs w:val="24"/>
              </w:rP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152AD4" w:rsidRPr="009451A3" w:rsidRDefault="00152AD4" w:rsidP="008E4269">
            <w:pPr>
              <w:jc w:val="center"/>
              <w:rPr>
                <w:rFonts w:ascii="PT Astra Serif" w:hAnsi="PT Astra Serif" w:cs="Calibri"/>
                <w:color w:val="000000"/>
                <w:sz w:val="24"/>
                <w:szCs w:val="24"/>
              </w:rPr>
            </w:pPr>
            <w:r>
              <w:rPr>
                <w:rFonts w:ascii="PT Astra Serif" w:hAnsi="PT Astra Serif" w:cs="Calibri"/>
                <w:color w:val="000000"/>
                <w:sz w:val="24"/>
                <w:szCs w:val="24"/>
              </w:rPr>
              <w:t>2195,19</w:t>
            </w:r>
          </w:p>
        </w:tc>
      </w:tr>
    </w:tbl>
    <w:p w:rsidR="00EB30BB" w:rsidRDefault="00EB30BB" w:rsidP="006E4444">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D52EFA" w:rsidRDefault="00D52EFA" w:rsidP="00D52EF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3" w:tgtFrame="_blank" w:history="1">
        <w:r w:rsidR="00393650" w:rsidRPr="00393650">
          <w:rPr>
            <w:rStyle w:val="af6"/>
            <w:rFonts w:ascii="PT Astra Serif" w:hAnsi="PT Astra Serif"/>
            <w:sz w:val="24"/>
            <w:szCs w:val="24"/>
          </w:rPr>
          <w:t>https://utp.sberbank-ast.ru/AP/Notice/653/Requisites</w:t>
        </w:r>
      </w:hyperlink>
      <w:r w:rsidR="00393650" w:rsidRPr="00393650">
        <w:rPr>
          <w:rFonts w:ascii="PT Astra Serif" w:hAnsi="PT Astra Serif"/>
          <w:sz w:val="24"/>
          <w:szCs w:val="24"/>
        </w:rPr>
        <w:t>.</w:t>
      </w:r>
    </w:p>
    <w:p w:rsidR="00D52EFA" w:rsidRDefault="00D52EFA" w:rsidP="00D52EF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p>
    <w:p w:rsidR="00525281" w:rsidRDefault="00C31349">
      <w:pPr>
        <w:pStyle w:val="textbastxt0"/>
        <w:ind w:firstLine="709"/>
        <w:rPr>
          <w:rFonts w:ascii="PT Astra Serif" w:hAnsi="PT Astra Serif"/>
          <w:b/>
        </w:rPr>
      </w:pPr>
      <w:r>
        <w:rPr>
          <w:rFonts w:ascii="PT Astra Serif" w:hAnsi="PT Astra Serif"/>
        </w:rPr>
        <w:t xml:space="preserve">     </w:t>
      </w:r>
      <w:r>
        <w:rPr>
          <w:rFonts w:ascii="PT Astra Serif" w:hAnsi="PT Astra Serif"/>
        </w:rPr>
        <w:tab/>
      </w:r>
      <w:r>
        <w:rPr>
          <w:rFonts w:ascii="PT Astra Serif" w:hAnsi="PT Astra Serif"/>
        </w:rPr>
        <w:tab/>
      </w:r>
      <w:r>
        <w:rPr>
          <w:rFonts w:ascii="PT Astra Serif" w:hAnsi="PT Astra Serif"/>
        </w:rPr>
        <w:tab/>
      </w:r>
      <w:r>
        <w:rPr>
          <w:rFonts w:ascii="PT Astra Serif" w:hAnsi="PT Astra Serif"/>
          <w:b/>
        </w:rPr>
        <w:t>Разъяснение аукционной документации</w:t>
      </w:r>
    </w:p>
    <w:p w:rsidR="00525281" w:rsidRDefault="00525281">
      <w:pPr>
        <w:pStyle w:val="textbastxt0"/>
        <w:ind w:firstLine="709"/>
        <w:jc w:val="center"/>
        <w:rPr>
          <w:rFonts w:ascii="PT Astra Serif" w:hAnsi="PT Astra Serif"/>
          <w:b/>
        </w:rPr>
      </w:pPr>
    </w:p>
    <w:p w:rsidR="00635EC7" w:rsidRDefault="00C31349" w:rsidP="00635EC7">
      <w:pPr>
        <w:spacing w:after="0" w:line="264" w:lineRule="auto"/>
        <w:ind w:firstLine="709"/>
        <w:jc w:val="both"/>
        <w:rPr>
          <w:rFonts w:ascii="PT Astra Serif" w:hAnsi="PT Astra Serif"/>
          <w:sz w:val="24"/>
          <w:szCs w:val="24"/>
        </w:rPr>
      </w:pPr>
      <w:r>
        <w:rPr>
          <w:rFonts w:ascii="PT Astra Serif" w:hAnsi="PT Astra Serif"/>
        </w:rPr>
        <w:t xml:space="preserve">8. </w:t>
      </w:r>
      <w:r w:rsidR="00635EC7">
        <w:rPr>
          <w:rFonts w:ascii="PT Astra Serif" w:hAnsi="PT Astra Serif"/>
          <w:sz w:val="24"/>
          <w:szCs w:val="24"/>
        </w:rPr>
        <w:t xml:space="preserve">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w:t>
      </w:r>
      <w:r w:rsidR="00635EC7">
        <w:rPr>
          <w:rFonts w:ascii="PT Astra Serif" w:hAnsi="PT Astra Serif"/>
          <w:sz w:val="24"/>
          <w:szCs w:val="24"/>
        </w:rPr>
        <w:lastRenderedPageBreak/>
        <w:t>положений аукционной документации к Организатору аукциона с использованием средств электронной площадки.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635EC7" w:rsidRDefault="00635EC7" w:rsidP="00635EC7">
      <w:pPr>
        <w:pStyle w:val="TextBasTxt"/>
        <w:ind w:firstLine="708"/>
        <w:jc w:val="center"/>
        <w:rPr>
          <w:rFonts w:ascii="PT Astra Serif" w:hAnsi="PT Astra Serif"/>
          <w:b/>
        </w:rPr>
      </w:pPr>
    </w:p>
    <w:p w:rsidR="00525281" w:rsidRDefault="00C31349" w:rsidP="00635EC7">
      <w:pPr>
        <w:pStyle w:val="TextBasTxt"/>
        <w:ind w:firstLine="708"/>
        <w:jc w:val="center"/>
        <w:rPr>
          <w:rFonts w:ascii="PT Astra Serif" w:hAnsi="PT Astra Serif"/>
          <w:b/>
        </w:rPr>
      </w:pPr>
      <w:r>
        <w:rPr>
          <w:rFonts w:ascii="PT Astra Serif" w:hAnsi="PT Astra Serif"/>
          <w:b/>
        </w:rPr>
        <w:t>Основные термины и определения</w:t>
      </w:r>
    </w:p>
    <w:p w:rsidR="00525281" w:rsidRDefault="00525281">
      <w:pPr>
        <w:spacing w:after="0" w:line="240" w:lineRule="auto"/>
        <w:ind w:left="720"/>
        <w:rPr>
          <w:rFonts w:ascii="PT Astra Serif" w:hAnsi="PT Astra Serif"/>
          <w:b/>
          <w:sz w:val="24"/>
          <w:szCs w:val="24"/>
        </w:rPr>
      </w:pPr>
    </w:p>
    <w:p w:rsidR="00525281" w:rsidRDefault="00C31349">
      <w:pPr>
        <w:spacing w:after="0" w:line="240" w:lineRule="auto"/>
        <w:ind w:firstLine="709"/>
        <w:jc w:val="both"/>
        <w:rPr>
          <w:rFonts w:ascii="PT Astra Serif" w:hAnsi="PT Astra Serif"/>
          <w:sz w:val="24"/>
          <w:szCs w:val="24"/>
        </w:rPr>
      </w:pPr>
      <w:r>
        <w:rPr>
          <w:rFonts w:ascii="PT Astra Serif" w:hAnsi="PT Astra Serif"/>
          <w:sz w:val="24"/>
          <w:szCs w:val="24"/>
        </w:rPr>
        <w:t>Для целей настоящего аукциона применяются следующие основные термины и определения: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Аукционная документация - </w:t>
      </w:r>
      <w:r>
        <w:rPr>
          <w:rFonts w:ascii="PT Astra Serif" w:hAnsi="PT Astra Serif"/>
          <w:sz w:val="24"/>
          <w:szCs w:val="24"/>
          <w:lang w:eastAsia="ru-RU"/>
        </w:rPr>
        <w:t>комплект документов, разрабатываемый Организатором аукциона, содержащий информацию о предмете аукциона, условиях и порядке его проведения, условиях и сроке подписания Договора.</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Аукционная комиссия</w:t>
      </w:r>
      <w:r>
        <w:rPr>
          <w:rFonts w:ascii="PT Astra Serif" w:hAnsi="PT Astra Serif"/>
          <w:sz w:val="24"/>
          <w:szCs w:val="24"/>
          <w:lang w:eastAsia="ru-RU"/>
        </w:rPr>
        <w:t xml:space="preserve"> – комиссия, создаваемая Организатором аукциона для проведения аукциона.</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Единственный участник</w:t>
      </w:r>
      <w:r>
        <w:rPr>
          <w:rFonts w:ascii="PT Astra Serif" w:hAnsi="PT Astra Serif"/>
          <w:sz w:val="24"/>
          <w:szCs w:val="24"/>
          <w:lang w:eastAsia="ru-RU"/>
        </w:rPr>
        <w:t xml:space="preserve">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Закрытая часть электронной площадки</w:t>
      </w:r>
      <w:r>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аукциона и участники продажи, позволяющий пользователям получить доступ к информации и выполнять определенные действия.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Заявка на участие в аукционе – </w:t>
      </w:r>
      <w:r>
        <w:rPr>
          <w:rFonts w:ascii="PT Astra Serif" w:hAnsi="PT Astra Serif"/>
          <w:sz w:val="24"/>
          <w:szCs w:val="24"/>
          <w:lang w:eastAsia="ru-RU"/>
        </w:rPr>
        <w:t>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установленной документацией об аукционе.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sz w:val="24"/>
          <w:szCs w:val="24"/>
          <w:lang w:eastAsia="ru-RU"/>
        </w:rPr>
        <w:t>«</w:t>
      </w:r>
      <w:r>
        <w:rPr>
          <w:rFonts w:ascii="PT Astra Serif" w:hAnsi="PT Astra Serif"/>
          <w:b/>
          <w:sz w:val="24"/>
          <w:szCs w:val="24"/>
          <w:lang w:eastAsia="ru-RU"/>
        </w:rPr>
        <w:t>Личный кабинет»</w:t>
      </w:r>
      <w:r>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Лот</w:t>
      </w:r>
      <w:r>
        <w:rPr>
          <w:rFonts w:ascii="PT Astra Serif" w:hAnsi="PT Astra Serif"/>
          <w:sz w:val="24"/>
          <w:szCs w:val="24"/>
          <w:lang w:eastAsia="ru-RU"/>
        </w:rPr>
        <w:t xml:space="preserve"> – </w:t>
      </w:r>
      <w:r>
        <w:rPr>
          <w:rFonts w:ascii="PT Astra Serif" w:hAnsi="PT Astra Serif"/>
          <w:sz w:val="24"/>
          <w:szCs w:val="24"/>
        </w:rPr>
        <w:t xml:space="preserve">право заключения Договора, </w:t>
      </w:r>
      <w:r>
        <w:rPr>
          <w:rFonts w:ascii="PT Astra Serif" w:hAnsi="PT Astra Serif"/>
          <w:sz w:val="24"/>
          <w:szCs w:val="24"/>
          <w:lang w:eastAsia="ru-RU"/>
        </w:rPr>
        <w:t>реализуемое в ходе проведения одной процедуры продажи (аукциона).</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b/>
          <w:sz w:val="24"/>
          <w:szCs w:val="24"/>
          <w:lang w:val="ru-RU" w:eastAsia="ru-RU"/>
        </w:rPr>
        <w:t xml:space="preserve">Организатор аукциона - </w:t>
      </w:r>
      <w:r>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rsidR="00525281" w:rsidRDefault="00C31349">
      <w:pPr>
        <w:spacing w:after="0" w:line="240" w:lineRule="auto"/>
        <w:ind w:firstLine="708"/>
        <w:jc w:val="both"/>
        <w:rPr>
          <w:rFonts w:ascii="PT Astra Serif" w:hAnsi="PT Astra Serif"/>
          <w:sz w:val="24"/>
          <w:szCs w:val="24"/>
          <w:lang w:eastAsia="ru-RU"/>
        </w:rPr>
      </w:pPr>
      <w:r>
        <w:rPr>
          <w:rFonts w:ascii="PT Astra Serif" w:hAnsi="PT Astra Serif"/>
          <w:b/>
          <w:sz w:val="24"/>
          <w:szCs w:val="24"/>
          <w:lang w:eastAsia="ru-RU"/>
        </w:rPr>
        <w:t xml:space="preserve"> Оператор – </w:t>
      </w:r>
      <w:r>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соответствии с законодательством РФ.</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Открытая часть электронной площадки</w:t>
      </w:r>
      <w:r>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Предмет аукциона – </w:t>
      </w:r>
      <w:r>
        <w:rPr>
          <w:rFonts w:ascii="PT Astra Serif" w:hAnsi="PT Astra Serif"/>
          <w:sz w:val="24"/>
          <w:szCs w:val="24"/>
        </w:rPr>
        <w:t xml:space="preserve">право заключения договора на </w:t>
      </w:r>
      <w:r>
        <w:rPr>
          <w:rFonts w:ascii="PT Astra Serif" w:hAnsi="PT Astra Serif"/>
          <w:iCs/>
          <w:sz w:val="24"/>
          <w:szCs w:val="24"/>
          <w:lang w:eastAsia="ru-RU"/>
        </w:rPr>
        <w:t>размещение  нестационарного торгового объекта</w:t>
      </w:r>
      <w:r>
        <w:rPr>
          <w:rFonts w:ascii="PT Astra Serif" w:hAnsi="PT Astra Serif"/>
          <w:sz w:val="24"/>
          <w:szCs w:val="24"/>
          <w:lang w:eastAsia="ru-RU"/>
        </w:rPr>
        <w:t>.</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Претендент</w:t>
      </w:r>
      <w:r>
        <w:rPr>
          <w:rFonts w:ascii="PT Astra Serif" w:hAnsi="PT Astra Serif"/>
          <w:sz w:val="24"/>
          <w:szCs w:val="24"/>
          <w:lang w:eastAsia="ru-RU"/>
        </w:rPr>
        <w:t xml:space="preserve"> - юридическое лицо независимо от организационно - 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Победитель аукциона</w:t>
      </w:r>
      <w:r>
        <w:rPr>
          <w:rFonts w:ascii="PT Astra Serif" w:hAnsi="PT Astra Serif"/>
          <w:sz w:val="24"/>
          <w:szCs w:val="24"/>
          <w:lang w:eastAsia="ru-RU"/>
        </w:rPr>
        <w:t xml:space="preserve"> – участник аукциона, предложивший наиболее высокую цену.</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Регистрация на электронной площадке</w:t>
      </w:r>
      <w:r>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25281" w:rsidRDefault="00C31349">
      <w:pPr>
        <w:spacing w:after="0" w:line="240" w:lineRule="auto"/>
        <w:ind w:firstLine="709"/>
        <w:jc w:val="both"/>
        <w:rPr>
          <w:rFonts w:ascii="PT Astra Serif" w:hAnsi="PT Astra Serif"/>
          <w:sz w:val="24"/>
          <w:szCs w:val="24"/>
          <w:lang w:eastAsia="ru-RU"/>
        </w:rPr>
      </w:pPr>
      <w:proofErr w:type="gramStart"/>
      <w:r>
        <w:rPr>
          <w:rFonts w:ascii="PT Astra Serif" w:hAnsi="PT Astra Serif"/>
          <w:b/>
          <w:sz w:val="24"/>
          <w:szCs w:val="24"/>
          <w:lang w:eastAsia="ru-RU"/>
        </w:rPr>
        <w:t>Сайт</w:t>
      </w:r>
      <w:r>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сделавший предпоследнее предложение</w:t>
      </w:r>
      <w:r>
        <w:rPr>
          <w:rFonts w:ascii="PT Astra Serif" w:hAnsi="PT Astra Serif"/>
          <w:sz w:val="24"/>
          <w:szCs w:val="24"/>
          <w:lang w:eastAsia="ru-RU"/>
        </w:rPr>
        <w:t xml:space="preserve"> </w:t>
      </w:r>
      <w:r>
        <w:rPr>
          <w:rFonts w:ascii="PT Astra Serif" w:hAnsi="PT Astra Serif"/>
          <w:b/>
          <w:sz w:val="24"/>
          <w:szCs w:val="24"/>
          <w:lang w:eastAsia="ru-RU"/>
        </w:rPr>
        <w:t>о цене аукциона</w:t>
      </w:r>
      <w:r>
        <w:rPr>
          <w:rFonts w:ascii="PT Astra Serif" w:hAnsi="PT Astra Serif"/>
          <w:sz w:val="24"/>
          <w:szCs w:val="24"/>
          <w:lang w:eastAsia="ru-RU"/>
        </w:rPr>
        <w:t xml:space="preserve"> - участник </w:t>
      </w:r>
      <w:r>
        <w:rPr>
          <w:rFonts w:ascii="PT Astra Serif" w:hAnsi="PT Astra Serif"/>
          <w:sz w:val="24"/>
          <w:szCs w:val="24"/>
          <w:lang w:eastAsia="ru-RU"/>
        </w:rPr>
        <w:lastRenderedPageBreak/>
        <w:t>аукциона, сделавший предпоследнее предложение о цене аукциона.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аукциона</w:t>
      </w:r>
      <w:r>
        <w:rPr>
          <w:rFonts w:ascii="PT Astra Serif" w:hAnsi="PT Astra Serif"/>
          <w:sz w:val="24"/>
          <w:szCs w:val="24"/>
          <w:lang w:eastAsia="ru-RU"/>
        </w:rPr>
        <w:t xml:space="preserve"> – претендент, допущенный к участию в аукционе.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«Шаг аукциона» </w:t>
      </w:r>
      <w:r>
        <w:rPr>
          <w:rFonts w:ascii="PT Astra Serif" w:hAnsi="PT Astra Serif"/>
          <w:sz w:val="24"/>
          <w:szCs w:val="24"/>
          <w:lang w:eastAsia="ru-RU"/>
        </w:rPr>
        <w:t>- величина повышения начальной (минимальной) цены права заключения Договора, указывается в аукционной документации и устанавливается в размере не менее 5% от начальной (минимальной) цены права заключения Договора;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аукцион</w:t>
      </w:r>
      <w:r>
        <w:rPr>
          <w:rFonts w:ascii="PT Astra Serif" w:hAnsi="PT Astra Serif"/>
          <w:sz w:val="24"/>
          <w:szCs w:val="24"/>
          <w:lang w:eastAsia="ru-RU"/>
        </w:rPr>
        <w:t xml:space="preserve"> – под аукционом в электронной форме на право заключения Договора понимается аукцион, победителем которого признается лицо, предложившее наиболее высокую цену за право заключения Договора, проведение которого обеспечивается Оператором  на сайте в информационно - телекоммуникационной сети «Интернет».</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Электронная подпись</w:t>
      </w:r>
      <w:r>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документ</w:t>
      </w:r>
      <w:r>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образец документа</w:t>
      </w:r>
      <w:r>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Электронное сообщение (электронное уведомление)</w:t>
      </w:r>
      <w:r>
        <w:rPr>
          <w:rFonts w:ascii="PT Astra Serif" w:hAnsi="PT Astra Serif"/>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журнал</w:t>
      </w:r>
      <w:r>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rsidR="00525281" w:rsidRDefault="00525281">
      <w:pPr>
        <w:spacing w:after="0" w:line="240" w:lineRule="auto"/>
        <w:ind w:firstLine="709"/>
        <w:jc w:val="both"/>
        <w:rPr>
          <w:rFonts w:ascii="PT Astra Serif" w:hAnsi="PT Astra Serif"/>
          <w:sz w:val="24"/>
          <w:szCs w:val="24"/>
          <w:lang w:eastAsia="ru-RU"/>
        </w:rPr>
      </w:pPr>
    </w:p>
    <w:p w:rsidR="00525281" w:rsidRDefault="00C31349">
      <w:pPr>
        <w:widowControl w:val="0"/>
        <w:spacing w:after="0" w:line="240" w:lineRule="auto"/>
        <w:contextualSpacing/>
        <w:jc w:val="center"/>
        <w:rPr>
          <w:rFonts w:ascii="PT Astra Serif" w:hAnsi="PT Astra Serif"/>
          <w:b/>
          <w:sz w:val="24"/>
          <w:szCs w:val="24"/>
          <w:lang w:eastAsia="ru-RU"/>
        </w:rPr>
      </w:pPr>
      <w:r>
        <w:rPr>
          <w:rFonts w:ascii="PT Astra Serif" w:hAnsi="PT Astra Serif"/>
          <w:b/>
          <w:sz w:val="24"/>
          <w:szCs w:val="24"/>
          <w:lang w:eastAsia="ru-RU"/>
        </w:rPr>
        <w:t>Порядок регистрации на электронной площадке</w:t>
      </w:r>
    </w:p>
    <w:p w:rsidR="00525281" w:rsidRDefault="00525281">
      <w:pPr>
        <w:widowControl w:val="0"/>
        <w:spacing w:after="0" w:line="240" w:lineRule="auto"/>
        <w:ind w:firstLine="720"/>
        <w:jc w:val="both"/>
        <w:rPr>
          <w:rFonts w:ascii="PT Astra Serif" w:hAnsi="PT Astra Serif"/>
          <w:sz w:val="24"/>
          <w:szCs w:val="24"/>
          <w:lang w:eastAsia="ru-RU"/>
        </w:rPr>
      </w:pPr>
    </w:p>
    <w:p w:rsidR="00525281" w:rsidRDefault="00C31349">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9. Для обеспечения доступа к участию в аукционе претенденту необходимо пройти процедуру регистрации на электронной площадке.</w:t>
      </w:r>
    </w:p>
    <w:p w:rsidR="00525281" w:rsidRDefault="00C31349">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10. Регистрация на электронной площадке осуществляется без взимания платы.</w:t>
      </w:r>
    </w:p>
    <w:p w:rsidR="00525281" w:rsidRPr="00EE6D35" w:rsidRDefault="00C31349">
      <w:pPr>
        <w:pStyle w:val="af0"/>
        <w:spacing w:after="0" w:line="240" w:lineRule="auto"/>
        <w:ind w:left="0" w:firstLine="709"/>
        <w:jc w:val="both"/>
        <w:rPr>
          <w:rFonts w:ascii="PT Astra Serif" w:hAnsi="PT Astra Serif"/>
          <w:sz w:val="24"/>
          <w:szCs w:val="24"/>
        </w:rPr>
      </w:pPr>
      <w:r>
        <w:rPr>
          <w:rFonts w:ascii="PT Astra Serif" w:hAnsi="PT Astra Serif"/>
          <w:sz w:val="24"/>
          <w:szCs w:val="24"/>
          <w:lang w:eastAsia="ru-RU"/>
        </w:rPr>
        <w:t>11. Регистрация на электронной площадке проводится в соответствии с регламентом электронной площадки</w:t>
      </w:r>
      <w:r w:rsidR="00EE6D35">
        <w:rPr>
          <w:rFonts w:ascii="PT Astra Serif" w:hAnsi="PT Astra Serif"/>
          <w:sz w:val="24"/>
          <w:szCs w:val="24"/>
          <w:lang w:eastAsia="ru-RU"/>
        </w:rPr>
        <w:t xml:space="preserve"> </w:t>
      </w:r>
      <w:r>
        <w:rPr>
          <w:rFonts w:ascii="PT Astra Serif" w:hAnsi="PT Astra Serif"/>
          <w:sz w:val="24"/>
          <w:szCs w:val="24"/>
          <w:lang w:eastAsia="ru-RU"/>
        </w:rPr>
        <w:t xml:space="preserve">- </w:t>
      </w:r>
      <w:r w:rsidR="00100B9A" w:rsidRPr="00100B9A">
        <w:rPr>
          <w:rFonts w:ascii="PT Astra Serif" w:hAnsi="PT Astra Serif"/>
          <w:sz w:val="24"/>
          <w:szCs w:val="24"/>
        </w:rPr>
        <w:t>https://utp.sberbank-ast.ru/Main/NBT/RegistrPage/0/0/0/0</w:t>
      </w:r>
      <w:r w:rsidRPr="00EE6D35">
        <w:rPr>
          <w:rFonts w:ascii="PT Astra Serif" w:hAnsi="PT Astra Serif"/>
          <w:sz w:val="24"/>
          <w:szCs w:val="24"/>
          <w:lang w:eastAsia="ru-RU"/>
        </w:rPr>
        <w:t>.</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6910B9" w:rsidRDefault="006910B9" w:rsidP="006910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6910B9" w:rsidRDefault="00FB13A6" w:rsidP="006910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проведения и подведения итогов </w:t>
      </w:r>
      <w:r w:rsidR="006910B9">
        <w:rPr>
          <w:rFonts w:ascii="PT Astra Serif" w:hAnsi="PT Astra Serif"/>
          <w:b/>
          <w:sz w:val="24"/>
          <w:szCs w:val="24"/>
        </w:rPr>
        <w:t>аукциона</w:t>
      </w:r>
    </w:p>
    <w:p w:rsidR="00D2476C" w:rsidRDefault="00D2476C" w:rsidP="00D2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D2476C" w:rsidRDefault="00D2476C" w:rsidP="00D2476C">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местное)</w:t>
      </w:r>
    </w:p>
    <w:p w:rsidR="00D2476C" w:rsidRDefault="00D2476C" w:rsidP="00D2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152AD4" w:rsidRDefault="003D3377" w:rsidP="0015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12. </w:t>
      </w:r>
      <w:r w:rsidR="00152AD4">
        <w:rPr>
          <w:rFonts w:ascii="PT Astra Serif" w:hAnsi="PT Astra Serif"/>
          <w:sz w:val="24"/>
          <w:szCs w:val="24"/>
        </w:rPr>
        <w:t xml:space="preserve">Начало приема заявок на участие в аукционе – </w:t>
      </w:r>
      <w:r w:rsidR="00152AD4">
        <w:rPr>
          <w:rFonts w:ascii="PT Astra Serif" w:hAnsi="PT Astra Serif"/>
          <w:b/>
          <w:sz w:val="24"/>
          <w:szCs w:val="24"/>
        </w:rPr>
        <w:t xml:space="preserve">19.08.2023 </w:t>
      </w:r>
      <w:r w:rsidR="00152AD4">
        <w:rPr>
          <w:rFonts w:ascii="PT Astra Serif" w:hAnsi="PT Astra Serif"/>
          <w:sz w:val="24"/>
          <w:szCs w:val="24"/>
        </w:rPr>
        <w:t xml:space="preserve">года в </w:t>
      </w:r>
      <w:r w:rsidR="00152AD4">
        <w:rPr>
          <w:rFonts w:ascii="PT Astra Serif" w:hAnsi="PT Astra Serif"/>
          <w:b/>
          <w:sz w:val="24"/>
          <w:szCs w:val="24"/>
        </w:rPr>
        <w:t>00:00</w:t>
      </w:r>
      <w:r w:rsidR="00152AD4">
        <w:rPr>
          <w:rFonts w:ascii="PT Astra Serif" w:hAnsi="PT Astra Serif"/>
          <w:sz w:val="24"/>
          <w:szCs w:val="24"/>
        </w:rPr>
        <w:t>.</w:t>
      </w:r>
    </w:p>
    <w:p w:rsidR="00152AD4" w:rsidRDefault="00152AD4" w:rsidP="0015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13. Окончание приема заявок на участие в аукционе –</w:t>
      </w:r>
      <w:r>
        <w:rPr>
          <w:rFonts w:ascii="PT Astra Serif" w:hAnsi="PT Astra Serif"/>
          <w:b/>
          <w:sz w:val="24"/>
          <w:szCs w:val="24"/>
        </w:rPr>
        <w:t xml:space="preserve"> 17.09.2023</w:t>
      </w:r>
      <w:r>
        <w:rPr>
          <w:rFonts w:ascii="PT Astra Serif" w:hAnsi="PT Astra Serif"/>
          <w:sz w:val="24"/>
          <w:szCs w:val="24"/>
        </w:rPr>
        <w:t xml:space="preserve"> года в </w:t>
      </w:r>
      <w:r>
        <w:rPr>
          <w:rFonts w:ascii="PT Astra Serif" w:hAnsi="PT Astra Serif"/>
          <w:b/>
          <w:sz w:val="24"/>
          <w:szCs w:val="24"/>
        </w:rPr>
        <w:t>23:59</w:t>
      </w:r>
      <w:r>
        <w:rPr>
          <w:rFonts w:ascii="PT Astra Serif" w:hAnsi="PT Astra Serif"/>
          <w:sz w:val="24"/>
          <w:szCs w:val="24"/>
        </w:rPr>
        <w:t>.</w:t>
      </w:r>
    </w:p>
    <w:p w:rsidR="00152AD4" w:rsidRDefault="00152AD4" w:rsidP="0015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14. Рассмотрение заявок и документов претендентов, допуск их к участию в аукционе – </w:t>
      </w:r>
      <w:r>
        <w:rPr>
          <w:rFonts w:ascii="PT Astra Serif" w:hAnsi="PT Astra Serif"/>
          <w:b/>
          <w:sz w:val="24"/>
          <w:szCs w:val="24"/>
        </w:rPr>
        <w:t>18.09.2023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152AD4" w:rsidRDefault="00152AD4" w:rsidP="0015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Проведение аукциона (дата и время начала приема предложений от участников аукциона) – </w:t>
      </w:r>
      <w:r>
        <w:rPr>
          <w:rFonts w:ascii="PT Astra Serif" w:hAnsi="PT Astra Serif"/>
          <w:b/>
          <w:sz w:val="24"/>
          <w:szCs w:val="24"/>
        </w:rPr>
        <w:t>19.09.2023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152AD4" w:rsidRDefault="00152AD4" w:rsidP="0015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16. Подведение итогов аукциона – </w:t>
      </w:r>
      <w:r>
        <w:rPr>
          <w:rFonts w:ascii="PT Astra Serif" w:hAnsi="PT Astra Serif"/>
          <w:b/>
          <w:sz w:val="24"/>
          <w:szCs w:val="24"/>
        </w:rPr>
        <w:t>20.09.2023</w:t>
      </w:r>
      <w:r>
        <w:rPr>
          <w:rFonts w:ascii="PT Astra Serif" w:hAnsi="PT Astra Serif"/>
          <w:sz w:val="24"/>
          <w:szCs w:val="24"/>
        </w:rPr>
        <w:t xml:space="preserve"> года в </w:t>
      </w:r>
      <w:r>
        <w:rPr>
          <w:rFonts w:ascii="PT Astra Serif" w:hAnsi="PT Astra Serif"/>
          <w:b/>
          <w:sz w:val="24"/>
          <w:szCs w:val="24"/>
        </w:rPr>
        <w:t>17:00</w:t>
      </w:r>
      <w:r>
        <w:rPr>
          <w:rFonts w:ascii="PT Astra Serif" w:hAnsi="PT Astra Serif"/>
          <w:sz w:val="24"/>
          <w:szCs w:val="24"/>
        </w:rPr>
        <w:t>.</w:t>
      </w:r>
    </w:p>
    <w:p w:rsidR="00152AD4" w:rsidRDefault="00152AD4" w:rsidP="00152AD4">
      <w:pPr>
        <w:spacing w:after="0"/>
        <w:ind w:firstLine="708"/>
        <w:jc w:val="both"/>
        <w:rPr>
          <w:rFonts w:ascii="PT Astra Serif" w:hAnsi="PT Astra Serif"/>
          <w:sz w:val="24"/>
          <w:szCs w:val="24"/>
        </w:rPr>
      </w:pPr>
      <w:r>
        <w:rPr>
          <w:rFonts w:ascii="PT Astra Serif" w:hAnsi="PT Astra Serif"/>
          <w:sz w:val="24"/>
          <w:szCs w:val="24"/>
        </w:rPr>
        <w:t>17.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EB30BB" w:rsidRDefault="00EB30BB" w:rsidP="0015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cs="Times New Roman"/>
          <w:b/>
          <w:sz w:val="28"/>
          <w:szCs w:val="28"/>
        </w:rPr>
      </w:pPr>
    </w:p>
    <w:p w:rsidR="00525281" w:rsidRDefault="00190AF7" w:rsidP="00EB30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b/>
          <w:sz w:val="24"/>
          <w:szCs w:val="24"/>
        </w:rPr>
      </w:pPr>
      <w:r>
        <w:rPr>
          <w:rFonts w:ascii="PT Astra Serif" w:hAnsi="PT Astra Serif" w:cs="Times New Roman"/>
          <w:b/>
          <w:sz w:val="28"/>
          <w:szCs w:val="28"/>
        </w:rPr>
        <w:tab/>
      </w:r>
      <w:r w:rsidR="00C31349">
        <w:rPr>
          <w:rFonts w:ascii="PT Astra Serif" w:hAnsi="PT Astra Serif"/>
          <w:b/>
          <w:sz w:val="24"/>
          <w:szCs w:val="24"/>
        </w:rPr>
        <w:t>Финансовое обеспечение заявки на участие в аукционе (задаток)</w:t>
      </w:r>
    </w:p>
    <w:p w:rsidR="00525281" w:rsidRDefault="00525281" w:rsidP="00190AF7">
      <w:pPr>
        <w:pStyle w:val="ConsPlusNormal0"/>
        <w:spacing w:line="264" w:lineRule="auto"/>
        <w:jc w:val="center"/>
        <w:outlineLvl w:val="2"/>
        <w:rPr>
          <w:rFonts w:ascii="PT Astra Serif" w:hAnsi="PT Astra Serif"/>
          <w:b/>
          <w:sz w:val="24"/>
          <w:szCs w:val="24"/>
        </w:rPr>
      </w:pPr>
    </w:p>
    <w:p w:rsidR="00525281" w:rsidRDefault="00C31349" w:rsidP="00190AF7">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PT Astra Serif" w:hAnsi="PT Astra Serif"/>
          <w:sz w:val="24"/>
          <w:szCs w:val="24"/>
        </w:rPr>
        <w:lastRenderedPageBreak/>
        <w:tab/>
        <w:t xml:space="preserve">     18.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4" w:tgtFrame="_blank" w:history="1">
        <w:r w:rsidR="00EE6D35">
          <w:rPr>
            <w:rStyle w:val="af6"/>
            <w:rFonts w:ascii="PT Astra Serif" w:hAnsi="PT Astra Serif"/>
            <w:sz w:val="24"/>
          </w:rPr>
          <w:t>https://utp.sberbank-ast.ru/AP/Notice/653/Requisites</w:t>
        </w:r>
      </w:hyperlink>
      <w:r>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19.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20. Задаток подлежит возврату: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w:t>
      </w:r>
      <w:proofErr w:type="gramStart"/>
      <w:r>
        <w:rPr>
          <w:rFonts w:ascii="PT Astra Serif" w:hAnsi="PT Astra Serif"/>
          <w:sz w:val="24"/>
          <w:szCs w:val="24"/>
        </w:rPr>
        <w:t>в случае отказа Организатора аукциона от проведения аукциона в течение пяти рабочих дней со дня опубликования извещения об отказе</w:t>
      </w:r>
      <w:proofErr w:type="gramEnd"/>
      <w:r>
        <w:rPr>
          <w:rFonts w:ascii="PT Astra Serif" w:hAnsi="PT Astra Serif"/>
          <w:sz w:val="24"/>
          <w:szCs w:val="24"/>
        </w:rPr>
        <w:t xml:space="preserve"> от проведения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претенденту </w:t>
      </w:r>
      <w:proofErr w:type="gramStart"/>
      <w:r>
        <w:rPr>
          <w:rFonts w:ascii="PT Astra Serif" w:hAnsi="PT Astra Serif"/>
          <w:sz w:val="24"/>
          <w:szCs w:val="24"/>
        </w:rPr>
        <w:t>при отзыве Заявки до даты рассмотрения Заявок на участие в аукционе в течение</w:t>
      </w:r>
      <w:proofErr w:type="gramEnd"/>
      <w:r>
        <w:rPr>
          <w:rFonts w:ascii="PT Astra Serif" w:hAnsi="PT Astra Serif"/>
          <w:sz w:val="24"/>
          <w:szCs w:val="24"/>
        </w:rPr>
        <w:t xml:space="preserve"> пяти рабочих дней с даты поступления Организатору аукциона уведомления об отзыве Заявки;</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аукциона, сделавшего предпоследнее предложение о наибольшей цене права заключения Договора, в течение десяти рабочих дней </w:t>
      </w:r>
      <w:proofErr w:type="gramStart"/>
      <w:r>
        <w:rPr>
          <w:rFonts w:ascii="PT Astra Serif" w:hAnsi="PT Astra Serif"/>
          <w:sz w:val="24"/>
          <w:szCs w:val="24"/>
        </w:rPr>
        <w:t>с даты заключения</w:t>
      </w:r>
      <w:proofErr w:type="gramEnd"/>
      <w:r>
        <w:rPr>
          <w:rFonts w:ascii="PT Astra Serif" w:hAnsi="PT Astra Serif"/>
          <w:sz w:val="24"/>
          <w:szCs w:val="24"/>
        </w:rPr>
        <w:t xml:space="preserve"> Договора с победителем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в течение десяти рабочих дней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протокола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претендентам, не допущенным к участию в электр</w:t>
      </w:r>
      <w:r w:rsidR="006910B9">
        <w:rPr>
          <w:rFonts w:ascii="PT Astra Serif" w:hAnsi="PT Astra Serif"/>
          <w:sz w:val="24"/>
          <w:szCs w:val="24"/>
        </w:rPr>
        <w:t>онном аукционе, в соответствии с регламентом электронной площадки.</w:t>
      </w:r>
    </w:p>
    <w:p w:rsidR="00525281" w:rsidRDefault="00C31349">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21. Порядок возврата задатка: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22. 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4"/>
          <w:szCs w:val="24"/>
        </w:rPr>
        <w:t xml:space="preserve"> </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23. Сумма внесенного задатка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участнику аукциона, признанному единственным участником аукциона, и участнику, подавшему единственную заявку на участие в аукционе, засчитывается в счет платежей по Договору.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24. Задаток не подлежит возврату: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победителю аукциона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подавшему единственную Заявку, при уклонении или отказе от заключения Договора.</w:t>
      </w:r>
    </w:p>
    <w:p w:rsidR="00525281" w:rsidRDefault="00525281">
      <w:pPr>
        <w:pStyle w:val="30"/>
        <w:ind w:left="360" w:firstLine="348"/>
        <w:jc w:val="center"/>
        <w:outlineLvl w:val="0"/>
        <w:rPr>
          <w:rFonts w:ascii="PT Astra Serif" w:hAnsi="PT Astra Serif"/>
          <w:b/>
          <w:sz w:val="24"/>
        </w:rPr>
      </w:pPr>
    </w:p>
    <w:p w:rsidR="00525281" w:rsidRDefault="00C31349">
      <w:pPr>
        <w:pStyle w:val="30"/>
        <w:ind w:left="360" w:firstLine="348"/>
        <w:jc w:val="center"/>
        <w:outlineLvl w:val="0"/>
        <w:rPr>
          <w:rFonts w:ascii="PT Astra Serif" w:hAnsi="PT Astra Serif"/>
          <w:b/>
          <w:sz w:val="24"/>
        </w:rPr>
      </w:pPr>
      <w:r>
        <w:rPr>
          <w:rFonts w:ascii="PT Astra Serif" w:hAnsi="PT Astra Serif"/>
          <w:b/>
          <w:sz w:val="24"/>
        </w:rPr>
        <w:lastRenderedPageBreak/>
        <w:t>Тре</w:t>
      </w:r>
      <w:r w:rsidR="00147C34">
        <w:rPr>
          <w:rFonts w:ascii="PT Astra Serif" w:hAnsi="PT Astra Serif"/>
          <w:b/>
          <w:sz w:val="24"/>
        </w:rPr>
        <w:t>бования к содержанию и составу З</w:t>
      </w:r>
      <w:r>
        <w:rPr>
          <w:rFonts w:ascii="PT Astra Serif" w:hAnsi="PT Astra Serif"/>
          <w:b/>
          <w:sz w:val="24"/>
        </w:rPr>
        <w:t xml:space="preserve">аявки на участие в аукционе, </w:t>
      </w:r>
    </w:p>
    <w:p w:rsidR="00525281" w:rsidRDefault="00C31349">
      <w:pPr>
        <w:pStyle w:val="30"/>
        <w:ind w:left="360" w:firstLine="348"/>
        <w:jc w:val="center"/>
        <w:outlineLvl w:val="0"/>
        <w:rPr>
          <w:rFonts w:ascii="PT Astra Serif" w:hAnsi="PT Astra Serif"/>
          <w:b/>
          <w:sz w:val="24"/>
        </w:rPr>
      </w:pPr>
      <w:r>
        <w:rPr>
          <w:rFonts w:ascii="PT Astra Serif" w:hAnsi="PT Astra Serif"/>
          <w:b/>
          <w:sz w:val="24"/>
        </w:rPr>
        <w:t>инструкция по ее заполнению</w:t>
      </w:r>
    </w:p>
    <w:p w:rsidR="00525281" w:rsidRDefault="00525281">
      <w:pPr>
        <w:pStyle w:val="30"/>
        <w:ind w:left="720" w:firstLine="0"/>
        <w:outlineLvl w:val="0"/>
        <w:rPr>
          <w:rFonts w:ascii="PT Astra Serif" w:hAnsi="PT Astra Serif"/>
          <w:b/>
          <w:sz w:val="24"/>
        </w:rPr>
      </w:pP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25. Подача Заявки осуществляется претендентом, зарегистрированным в торговой секции, из личного кабинета посредством штатного интерфейса торговой секции отдельно по каждому лоту в сроки, установленные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кциона.</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26. Претендент вправе подать только одну Заявку в отношении каждого предмета аукциона (лота).</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27. Претендент вправе подать Заявку в любое время в сроки, указанные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 xml:space="preserve">кциона и установленные аукционной документацией. </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28. Участие в аукционе возможно при наличии на лицевом счете претендента аукциона денежных сре</w:t>
      </w:r>
      <w:proofErr w:type="gramStart"/>
      <w:r>
        <w:rPr>
          <w:rFonts w:ascii="PT Astra Serif" w:hAnsi="PT Astra Serif"/>
          <w:sz w:val="24"/>
          <w:szCs w:val="24"/>
          <w:lang w:eastAsia="ru-RU"/>
        </w:rPr>
        <w:t>дств в р</w:t>
      </w:r>
      <w:proofErr w:type="gramEnd"/>
      <w:r>
        <w:rPr>
          <w:rFonts w:ascii="PT Astra Serif" w:hAnsi="PT Astra Serif"/>
          <w:sz w:val="24"/>
          <w:szCs w:val="24"/>
          <w:lang w:eastAsia="ru-RU"/>
        </w:rPr>
        <w:t>азмере не менее чем размер задатка для участия в аукционе, предусмотренный извещением о проведении аукциона и настоящей аукционной документацией.</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29. Претендент  заполняет  электронную  форму  Заявки, прикладывает предусмотренные аукционной документацией  файлы документов (по форме приложения 3 и 4 к аукционной документации).</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 xml:space="preserve"> Документы и  сведения из регистрационных данных претендента на электронной площадке, актуальные на дату и время окончания  приема  Заявок,  направляются  Оператором  вместе  с  заявкой Организатору аукциона после окончания приема Заявок.</w:t>
      </w:r>
    </w:p>
    <w:p w:rsidR="00147C34" w:rsidRPr="005B2D6E" w:rsidRDefault="00147C34" w:rsidP="00147C34">
      <w:pPr>
        <w:spacing w:after="0" w:line="240" w:lineRule="auto"/>
        <w:ind w:firstLine="708"/>
        <w:jc w:val="both"/>
        <w:textAlignment w:val="baseline"/>
        <w:rPr>
          <w:rFonts w:ascii="Arial" w:hAnsi="Arial" w:cs="Arial"/>
          <w:sz w:val="19"/>
          <w:szCs w:val="19"/>
        </w:rPr>
      </w:pPr>
      <w:r>
        <w:rPr>
          <w:rFonts w:ascii="PT Astra Serif" w:eastAsia="Courier New" w:hAnsi="PT Astra Serif"/>
          <w:sz w:val="24"/>
          <w:szCs w:val="24"/>
          <w:lang w:eastAsia="ru-RU" w:bidi="ru-RU"/>
        </w:rPr>
        <w:t xml:space="preserve">30. </w:t>
      </w:r>
      <w:proofErr w:type="gramStart"/>
      <w:r w:rsidRPr="005B2D6E">
        <w:rPr>
          <w:rFonts w:ascii="PT Astra Serif" w:eastAsia="Courier New" w:hAnsi="PT Astra Serif"/>
          <w:b/>
          <w:sz w:val="24"/>
          <w:szCs w:val="24"/>
          <w:lang w:eastAsia="ru-RU" w:bidi="ru-RU"/>
        </w:rPr>
        <w:t xml:space="preserve">В поле «Требуемые документы» претенденты прикладывают «Заявку </w:t>
      </w:r>
      <w:r w:rsidRPr="005B2D6E">
        <w:rPr>
          <w:rFonts w:ascii="PT Astra Serif" w:eastAsia="Times New Roman" w:hAnsi="PT Astra Serif"/>
          <w:b/>
          <w:sz w:val="24"/>
          <w:szCs w:val="24"/>
          <w:lang w:eastAsia="ru-RU"/>
        </w:rPr>
        <w:t>на участие в электронном аукционе на право заключения договора на размещение нестационарного объекта</w:t>
      </w:r>
      <w:r w:rsidR="005B2D6E" w:rsidRPr="005B2D6E">
        <w:rPr>
          <w:rFonts w:ascii="PT Astra Serif" w:eastAsia="Times New Roman" w:hAnsi="PT Astra Serif"/>
          <w:b/>
          <w:sz w:val="24"/>
          <w:szCs w:val="24"/>
          <w:lang w:eastAsia="ru-RU"/>
        </w:rPr>
        <w:t xml:space="preserve"> уличной торговли</w:t>
      </w:r>
      <w:r w:rsidRPr="005B2D6E">
        <w:rPr>
          <w:rFonts w:ascii="PT Astra Serif" w:eastAsia="Times New Roman" w:hAnsi="PT Astra Serif"/>
          <w:b/>
          <w:sz w:val="24"/>
          <w:szCs w:val="24"/>
          <w:lang w:eastAsia="ru-RU"/>
        </w:rPr>
        <w:t xml:space="preserve">» </w:t>
      </w:r>
      <w:r w:rsidRPr="005B2D6E">
        <w:rPr>
          <w:rFonts w:ascii="PT Astra Serif" w:hAnsi="PT Astra Serif"/>
          <w:b/>
          <w:sz w:val="24"/>
          <w:szCs w:val="24"/>
          <w:lang w:eastAsia="ru-RU"/>
        </w:rPr>
        <w:t>(по форме приложения 3 к аукционной документации) и</w:t>
      </w:r>
      <w:r w:rsidRPr="005B2D6E">
        <w:rPr>
          <w:rFonts w:ascii="PT Astra Serif" w:eastAsia="Courier New" w:hAnsi="PT Astra Serif"/>
          <w:b/>
          <w:sz w:val="24"/>
          <w:szCs w:val="24"/>
          <w:lang w:eastAsia="ru-RU" w:bidi="ru-RU"/>
        </w:rPr>
        <w:t xml:space="preserve"> «Заявление </w:t>
      </w:r>
      <w:r w:rsidRPr="005B2D6E">
        <w:rPr>
          <w:rFonts w:ascii="PT Astra Serif" w:eastAsia="Times New Roman" w:hAnsi="PT Astra Serif"/>
          <w:b/>
          <w:sz w:val="24"/>
          <w:szCs w:val="24"/>
          <w:lang w:eastAsia="ru-RU"/>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w:t>
      </w:r>
      <w:proofErr w:type="gramEnd"/>
      <w:r w:rsidRPr="005B2D6E">
        <w:rPr>
          <w:rFonts w:ascii="PT Astra Serif" w:eastAsia="Times New Roman" w:hAnsi="PT Astra Serif"/>
          <w:b/>
          <w:sz w:val="24"/>
          <w:szCs w:val="24"/>
          <w:lang w:eastAsia="ru-RU"/>
        </w:rPr>
        <w:t xml:space="preserve">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r w:rsidRPr="005B2D6E">
        <w:rPr>
          <w:rFonts w:ascii="PT Astra Serif" w:hAnsi="PT Astra Serif"/>
          <w:b/>
          <w:bCs/>
          <w:sz w:val="24"/>
          <w:szCs w:val="24"/>
        </w:rPr>
        <w:t xml:space="preserve"> </w:t>
      </w:r>
      <w:r w:rsidRPr="005B2D6E">
        <w:rPr>
          <w:rFonts w:ascii="PT Astra Serif" w:eastAsia="Courier New" w:hAnsi="PT Astra Serif"/>
          <w:b/>
          <w:sz w:val="24"/>
          <w:szCs w:val="24"/>
          <w:lang w:eastAsia="ru-RU" w:bidi="ru-RU"/>
        </w:rPr>
        <w:t>(</w:t>
      </w:r>
      <w:r w:rsidRPr="005B2D6E">
        <w:rPr>
          <w:rFonts w:ascii="PT Astra Serif" w:hAnsi="PT Astra Serif" w:cs="Arial"/>
          <w:b/>
          <w:sz w:val="24"/>
          <w:szCs w:val="24"/>
        </w:rPr>
        <w:t>по форме приложения 4 к аукционной документации</w:t>
      </w:r>
      <w:r w:rsidRPr="005B2D6E">
        <w:rPr>
          <w:rFonts w:ascii="PT Astra Serif" w:eastAsia="Courier New" w:hAnsi="PT Astra Serif"/>
          <w:b/>
          <w:sz w:val="24"/>
          <w:szCs w:val="24"/>
          <w:lang w:eastAsia="ru-RU" w:bidi="ru-RU"/>
        </w:rPr>
        <w:t>).</w:t>
      </w:r>
      <w:r w:rsidRPr="005B2D6E">
        <w:rPr>
          <w:rFonts w:ascii="Arial" w:hAnsi="Arial" w:cs="Arial"/>
          <w:b/>
          <w:sz w:val="19"/>
          <w:szCs w:val="19"/>
        </w:rPr>
        <w:t xml:space="preserve"> </w:t>
      </w:r>
    </w:p>
    <w:p w:rsidR="00147C34" w:rsidRPr="005B2D6E" w:rsidRDefault="00147C34" w:rsidP="00147C34">
      <w:pPr>
        <w:spacing w:after="0" w:line="240" w:lineRule="auto"/>
        <w:ind w:firstLine="708"/>
        <w:jc w:val="both"/>
        <w:textAlignment w:val="baseline"/>
        <w:rPr>
          <w:rFonts w:ascii="PT Astra Serif" w:hAnsi="PT Astra Serif" w:cs="Arial"/>
          <w:sz w:val="24"/>
          <w:szCs w:val="24"/>
        </w:rPr>
      </w:pPr>
      <w:r w:rsidRPr="005B2D6E">
        <w:rPr>
          <w:rFonts w:ascii="PT Astra Serif" w:hAnsi="PT Astra Serif" w:cs="Arial"/>
          <w:sz w:val="24"/>
          <w:szCs w:val="24"/>
        </w:rPr>
        <w:t>Претендент собственноручно заполняет «Заявку</w:t>
      </w:r>
      <w:r w:rsidRPr="005B2D6E">
        <w:rPr>
          <w:rFonts w:ascii="PT Astra Serif" w:eastAsia="Courier New" w:hAnsi="PT Astra Serif"/>
          <w:sz w:val="24"/>
          <w:szCs w:val="24"/>
          <w:lang w:eastAsia="ru-RU" w:bidi="ru-RU"/>
        </w:rPr>
        <w:t xml:space="preserve"> </w:t>
      </w:r>
      <w:r w:rsidRPr="005B2D6E">
        <w:rPr>
          <w:rFonts w:ascii="PT Astra Serif" w:eastAsia="Times New Roman"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sidRPr="005B2D6E">
        <w:rPr>
          <w:rFonts w:ascii="PT Astra Serif" w:hAnsi="PT Astra Serif"/>
          <w:sz w:val="24"/>
          <w:szCs w:val="24"/>
          <w:lang w:eastAsia="ru-RU"/>
        </w:rPr>
        <w:t>(по форме приложения 3 к аукционной документации)</w:t>
      </w:r>
      <w:r w:rsidRPr="005B2D6E">
        <w:rPr>
          <w:rFonts w:ascii="PT Astra Serif" w:eastAsia="Courier New" w:hAnsi="PT Astra Serif"/>
          <w:sz w:val="24"/>
          <w:szCs w:val="24"/>
          <w:lang w:eastAsia="ru-RU" w:bidi="ru-RU"/>
        </w:rPr>
        <w:t xml:space="preserve">, </w:t>
      </w:r>
      <w:r w:rsidRPr="005B2D6E">
        <w:rPr>
          <w:rFonts w:ascii="PT Astra Serif" w:hAnsi="PT Astra Serif" w:cs="Arial"/>
          <w:sz w:val="24"/>
          <w:szCs w:val="24"/>
        </w:rPr>
        <w:t>заявление (по форме приложения 4 к аукционной документации) и сканы документов прикладывает к требуемой документации.</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31. Заявка направляется претендентом оператору электронной площадки в форме электронного документа, подписанного электронной цифровой подписью.</w:t>
      </w:r>
    </w:p>
    <w:p w:rsidR="00147C34" w:rsidRDefault="00147C34" w:rsidP="00147C34">
      <w:pPr>
        <w:tabs>
          <w:tab w:val="center" w:pos="5076"/>
        </w:tabs>
        <w:spacing w:after="0"/>
        <w:ind w:firstLine="709"/>
        <w:outlineLvl w:val="0"/>
        <w:rPr>
          <w:rFonts w:ascii="PT Astra Serif" w:hAnsi="PT Astra Serif"/>
          <w:bCs/>
          <w:sz w:val="24"/>
          <w:szCs w:val="24"/>
        </w:rPr>
      </w:pPr>
      <w:r>
        <w:rPr>
          <w:rFonts w:ascii="PT Astra Serif" w:hAnsi="PT Astra Serif"/>
          <w:bCs/>
          <w:sz w:val="24"/>
          <w:szCs w:val="24"/>
        </w:rPr>
        <w:t>32. Заявка не может быть принята Оператором в случае:</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отсутствия на лицевом счете претендента достаточной суммы денежных сре</w:t>
      </w:r>
      <w:proofErr w:type="gramStart"/>
      <w:r>
        <w:rPr>
          <w:rFonts w:ascii="PT Astra Serif" w:hAnsi="PT Astra Serif"/>
          <w:bCs/>
          <w:sz w:val="24"/>
          <w:szCs w:val="24"/>
        </w:rPr>
        <w:t>дств в р</w:t>
      </w:r>
      <w:proofErr w:type="gramEnd"/>
      <w:r>
        <w:rPr>
          <w:rFonts w:ascii="PT Astra Serif" w:hAnsi="PT Astra Serif"/>
          <w:bCs/>
          <w:sz w:val="24"/>
          <w:szCs w:val="24"/>
        </w:rPr>
        <w:t>азмере задатка;</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подачи претендентом второй Заявки на участие в отношении одного и того же лота при условии, что поданная ранее Заявка этим претендентом не отозвана;</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подачи Заявки по истечении срока подачи Заявок, установленного аукционной документацией;</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некорректного заполнения формы Заявки, в том числе </w:t>
      </w:r>
      <w:proofErr w:type="spellStart"/>
      <w:r>
        <w:rPr>
          <w:rFonts w:ascii="PT Astra Serif" w:hAnsi="PT Astra Serif"/>
          <w:bCs/>
          <w:sz w:val="24"/>
          <w:szCs w:val="24"/>
        </w:rPr>
        <w:t>незаполнения</w:t>
      </w:r>
      <w:proofErr w:type="spellEnd"/>
      <w:r>
        <w:rPr>
          <w:rFonts w:ascii="PT Astra Serif" w:hAnsi="PT Astra Serif"/>
          <w:bCs/>
          <w:sz w:val="24"/>
          <w:szCs w:val="24"/>
        </w:rPr>
        <w:t xml:space="preserve"> полей, являющихся обязательными для заполнения.</w:t>
      </w:r>
    </w:p>
    <w:p w:rsidR="00147C34" w:rsidRDefault="00147C34" w:rsidP="00147C34">
      <w:pPr>
        <w:tabs>
          <w:tab w:val="center" w:pos="284"/>
        </w:tabs>
        <w:spacing w:after="0"/>
        <w:ind w:firstLine="709"/>
        <w:jc w:val="both"/>
        <w:outlineLvl w:val="0"/>
        <w:rPr>
          <w:rFonts w:ascii="PT Astra Serif" w:hAnsi="PT Astra Serif"/>
          <w:bCs/>
          <w:sz w:val="24"/>
          <w:szCs w:val="24"/>
        </w:rPr>
      </w:pPr>
      <w:r>
        <w:rPr>
          <w:rFonts w:ascii="PT Astra Serif" w:hAnsi="PT Astra Serif"/>
          <w:bCs/>
          <w:sz w:val="24"/>
          <w:szCs w:val="24"/>
        </w:rPr>
        <w:t>33.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147C34" w:rsidRDefault="00147C34" w:rsidP="00147C34">
      <w:pPr>
        <w:pStyle w:val="af0"/>
        <w:widowControl w:val="0"/>
        <w:spacing w:after="0" w:line="240" w:lineRule="auto"/>
        <w:ind w:left="0" w:firstLine="709"/>
        <w:jc w:val="center"/>
        <w:rPr>
          <w:rFonts w:ascii="PT Astra Serif" w:hAnsi="PT Astra Serif"/>
          <w:b/>
          <w:bCs/>
          <w:sz w:val="24"/>
          <w:szCs w:val="24"/>
          <w:lang w:eastAsia="ru-RU" w:bidi="ru-RU"/>
        </w:rPr>
      </w:pPr>
    </w:p>
    <w:p w:rsidR="00147C34" w:rsidRDefault="00147C34" w:rsidP="00147C34">
      <w:pPr>
        <w:pStyle w:val="af0"/>
        <w:widowControl w:val="0"/>
        <w:spacing w:after="0" w:line="240" w:lineRule="auto"/>
        <w:ind w:left="0" w:firstLine="709"/>
        <w:jc w:val="center"/>
        <w:rPr>
          <w:rFonts w:ascii="PT Astra Serif" w:hAnsi="PT Astra Serif"/>
          <w:b/>
          <w:bCs/>
          <w:sz w:val="24"/>
          <w:szCs w:val="24"/>
          <w:lang w:eastAsia="ru-RU" w:bidi="ru-RU"/>
        </w:rPr>
      </w:pPr>
      <w:r>
        <w:rPr>
          <w:rFonts w:ascii="PT Astra Serif" w:hAnsi="PT Astra Serif"/>
          <w:b/>
          <w:bCs/>
          <w:sz w:val="24"/>
          <w:szCs w:val="24"/>
          <w:lang w:eastAsia="ru-RU" w:bidi="ru-RU"/>
        </w:rPr>
        <w:t>Порядок и срок изменения, отзыва Заявки на участие в аукционе</w:t>
      </w:r>
    </w:p>
    <w:p w:rsidR="00147C34" w:rsidRDefault="00147C34" w:rsidP="00147C34">
      <w:pPr>
        <w:pStyle w:val="af0"/>
        <w:widowControl w:val="0"/>
        <w:spacing w:after="0" w:line="240" w:lineRule="auto"/>
        <w:ind w:left="0" w:firstLine="709"/>
        <w:rPr>
          <w:rFonts w:ascii="PT Astra Serif" w:hAnsi="PT Astra Serif"/>
          <w:b/>
          <w:bCs/>
          <w:sz w:val="24"/>
          <w:szCs w:val="24"/>
          <w:lang w:eastAsia="ru-RU" w:bidi="ru-RU"/>
        </w:rPr>
      </w:pPr>
    </w:p>
    <w:p w:rsidR="00147C34" w:rsidRPr="00054310" w:rsidRDefault="00147C34" w:rsidP="00147C34">
      <w:pPr>
        <w:pStyle w:val="af0"/>
        <w:widowControl w:val="0"/>
        <w:spacing w:after="0" w:line="240" w:lineRule="auto"/>
        <w:ind w:left="0" w:firstLine="708"/>
        <w:jc w:val="both"/>
        <w:rPr>
          <w:rFonts w:ascii="PT Astra Serif" w:hAnsi="PT Astra Serif"/>
          <w:bCs/>
          <w:sz w:val="24"/>
          <w:szCs w:val="24"/>
          <w:lang w:eastAsia="ru-RU" w:bidi="ru-RU"/>
        </w:rPr>
      </w:pPr>
      <w:r>
        <w:rPr>
          <w:rFonts w:ascii="PT Astra Serif" w:hAnsi="PT Astra Serif"/>
          <w:bCs/>
          <w:sz w:val="24"/>
          <w:szCs w:val="24"/>
          <w:lang w:eastAsia="ru-RU" w:bidi="ru-RU"/>
        </w:rPr>
        <w:t xml:space="preserve">34. До окончания срока подачи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Претендент вправе отозвать принятую </w:t>
      </w:r>
      <w:r>
        <w:rPr>
          <w:rFonts w:ascii="PT Astra Serif" w:hAnsi="PT Astra Serif"/>
          <w:bCs/>
          <w:sz w:val="24"/>
          <w:szCs w:val="24"/>
          <w:lang w:eastAsia="ru-RU" w:bidi="ru-RU"/>
        </w:rPr>
        <w:lastRenderedPageBreak/>
        <w:t xml:space="preserve">Оператором Заявку в любое время до установленных даты и времени начала рассмотрения Заявок на участие в аукционе. </w:t>
      </w:r>
      <w:r w:rsidRPr="008F2463">
        <w:rPr>
          <w:rFonts w:ascii="PT Astra Serif" w:hAnsi="PT Astra Serif"/>
          <w:b/>
          <w:bCs/>
          <w:sz w:val="24"/>
          <w:szCs w:val="24"/>
          <w:lang w:eastAsia="ru-RU" w:bidi="ru-RU"/>
        </w:rPr>
        <w:t xml:space="preserve">Изменение Заявки осуществляется путем отзыва ранее поданной и подачи новой Заявки. </w:t>
      </w:r>
    </w:p>
    <w:p w:rsidR="00147C34" w:rsidRDefault="00147C34" w:rsidP="00147C34">
      <w:pPr>
        <w:pStyle w:val="af0"/>
        <w:widowControl w:val="0"/>
        <w:spacing w:after="0" w:line="240" w:lineRule="auto"/>
        <w:ind w:left="0" w:firstLine="709"/>
        <w:jc w:val="both"/>
        <w:rPr>
          <w:rFonts w:ascii="PT Astra Serif" w:hAnsi="PT Astra Serif"/>
          <w:bCs/>
          <w:sz w:val="24"/>
          <w:szCs w:val="24"/>
          <w:lang w:eastAsia="ru-RU" w:bidi="ru-RU"/>
        </w:rPr>
      </w:pPr>
      <w:r>
        <w:rPr>
          <w:rFonts w:ascii="PT Astra Serif" w:hAnsi="PT Astra Serif"/>
          <w:bCs/>
          <w:sz w:val="24"/>
          <w:szCs w:val="24"/>
          <w:lang w:eastAsia="ru-RU" w:bidi="ru-RU"/>
        </w:rPr>
        <w:t>35. Со дня регистрации отзыва Заявки, Оператор прекращает блокировку операций по счету для проведения операций по обеспечению участия в аукционе в отношении денежных сре</w:t>
      </w:r>
      <w:proofErr w:type="gramStart"/>
      <w:r>
        <w:rPr>
          <w:rFonts w:ascii="PT Astra Serif" w:hAnsi="PT Astra Serif"/>
          <w:bCs/>
          <w:sz w:val="24"/>
          <w:szCs w:val="24"/>
          <w:lang w:eastAsia="ru-RU" w:bidi="ru-RU"/>
        </w:rPr>
        <w:t>дств пр</w:t>
      </w:r>
      <w:proofErr w:type="gramEnd"/>
      <w:r>
        <w:rPr>
          <w:rFonts w:ascii="PT Astra Serif" w:hAnsi="PT Astra Serif"/>
          <w:bCs/>
          <w:sz w:val="24"/>
          <w:szCs w:val="24"/>
          <w:lang w:eastAsia="ru-RU" w:bidi="ru-RU"/>
        </w:rPr>
        <w:t>етендента в размере суммы задатка на участие в аукционе.</w:t>
      </w:r>
    </w:p>
    <w:p w:rsidR="00147C34" w:rsidRDefault="00147C34" w:rsidP="00147C34">
      <w:pPr>
        <w:pStyle w:val="af0"/>
        <w:widowControl w:val="0"/>
        <w:spacing w:after="0" w:line="240" w:lineRule="auto"/>
        <w:ind w:left="0" w:firstLine="709"/>
        <w:jc w:val="both"/>
        <w:rPr>
          <w:rFonts w:ascii="PT Astra Serif" w:hAnsi="PT Astra Serif"/>
          <w:bCs/>
          <w:sz w:val="24"/>
          <w:szCs w:val="24"/>
          <w:lang w:eastAsia="ru-RU" w:bidi="ru-RU"/>
        </w:rPr>
      </w:pPr>
    </w:p>
    <w:p w:rsidR="00147C34" w:rsidRDefault="00147C34" w:rsidP="00147C34">
      <w:pPr>
        <w:ind w:firstLine="709"/>
        <w:jc w:val="center"/>
        <w:rPr>
          <w:rFonts w:ascii="PT Astra Serif" w:hAnsi="PT Astra Serif"/>
          <w:b/>
          <w:bCs/>
          <w:sz w:val="24"/>
          <w:szCs w:val="24"/>
        </w:rPr>
      </w:pPr>
      <w:r>
        <w:rPr>
          <w:rFonts w:ascii="PT Astra Serif" w:hAnsi="PT Astra Serif"/>
          <w:b/>
          <w:bCs/>
          <w:sz w:val="24"/>
          <w:szCs w:val="24"/>
        </w:rPr>
        <w:t xml:space="preserve">Порядок рассмотрения Заявок </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36. Прием Заявок прекращается в указанный  в извещении о п</w:t>
      </w:r>
      <w:r w:rsidR="00490E1E">
        <w:rPr>
          <w:rFonts w:ascii="PT Astra Serif" w:hAnsi="PT Astra Serif"/>
          <w:bCs/>
          <w:sz w:val="24"/>
          <w:szCs w:val="24"/>
        </w:rPr>
        <w:t>роведен</w:t>
      </w:r>
      <w:proofErr w:type="gramStart"/>
      <w:r w:rsidR="00490E1E">
        <w:rPr>
          <w:rFonts w:ascii="PT Astra Serif" w:hAnsi="PT Astra Serif"/>
          <w:bCs/>
          <w:sz w:val="24"/>
          <w:szCs w:val="24"/>
        </w:rPr>
        <w:t>ии ау</w:t>
      </w:r>
      <w:proofErr w:type="gramEnd"/>
      <w:r w:rsidR="00490E1E">
        <w:rPr>
          <w:rFonts w:ascii="PT Astra Serif" w:hAnsi="PT Astra Serif"/>
          <w:bCs/>
          <w:sz w:val="24"/>
          <w:szCs w:val="24"/>
        </w:rPr>
        <w:t>кциона день.</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37.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147C34" w:rsidRPr="008F2463" w:rsidRDefault="00147C34" w:rsidP="00147C34">
      <w:pPr>
        <w:spacing w:after="0"/>
        <w:ind w:firstLine="709"/>
        <w:jc w:val="both"/>
        <w:rPr>
          <w:rFonts w:ascii="PT Astra Serif" w:hAnsi="PT Astra Serif"/>
          <w:bCs/>
          <w:sz w:val="24"/>
          <w:szCs w:val="24"/>
        </w:rPr>
      </w:pPr>
      <w:r w:rsidRPr="008F2463">
        <w:rPr>
          <w:rFonts w:ascii="PT Astra Serif" w:hAnsi="PT Astra Serif"/>
          <w:bCs/>
          <w:sz w:val="24"/>
          <w:szCs w:val="24"/>
        </w:rPr>
        <w:t>38. В целях проведения отбора заявителей Организатор аукциона создает комиссию</w:t>
      </w:r>
      <w:r>
        <w:rPr>
          <w:rFonts w:ascii="PT Astra Serif" w:hAnsi="PT Astra Serif"/>
          <w:bCs/>
          <w:sz w:val="24"/>
          <w:szCs w:val="24"/>
        </w:rPr>
        <w:t xml:space="preserve"> </w:t>
      </w:r>
      <w:r w:rsidRPr="008F2463">
        <w:rPr>
          <w:rFonts w:ascii="PT Astra Serif" w:eastAsia="Arial CYR" w:hAnsi="PT Astra Serif" w:cs="Arial CYR"/>
          <w:sz w:val="24"/>
          <w:szCs w:val="24"/>
        </w:rPr>
        <w:t xml:space="preserve">по проведению </w:t>
      </w:r>
      <w:r>
        <w:rPr>
          <w:rFonts w:ascii="PT Astra Serif" w:eastAsia="Arial CYR" w:hAnsi="PT Astra Serif" w:cs="Arial CYR"/>
          <w:sz w:val="24"/>
          <w:szCs w:val="24"/>
        </w:rPr>
        <w:t xml:space="preserve">электронных </w:t>
      </w:r>
      <w:r w:rsidR="00490E1E">
        <w:rPr>
          <w:rFonts w:ascii="PT Astra Serif" w:eastAsia="Arial CYR" w:hAnsi="PT Astra Serif" w:cs="Arial CYR"/>
          <w:sz w:val="24"/>
          <w:szCs w:val="24"/>
        </w:rPr>
        <w:t xml:space="preserve">торгов </w:t>
      </w:r>
      <w:r w:rsidRPr="008F2463">
        <w:rPr>
          <w:rFonts w:ascii="PT Astra Serif" w:hAnsi="PT Astra Serif"/>
          <w:sz w:val="24"/>
          <w:szCs w:val="24"/>
        </w:rPr>
        <w:t>(далее – Комиссия)</w:t>
      </w:r>
      <w:r w:rsidRPr="008F2463">
        <w:rPr>
          <w:rFonts w:ascii="PT Astra Serif" w:hAnsi="PT Astra Serif"/>
          <w:bCs/>
          <w:sz w:val="24"/>
          <w:szCs w:val="24"/>
        </w:rPr>
        <w:t>, состав которой утверждается Постановлением Администрации города Кургана.</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 xml:space="preserve">39. Срок рассмотрения Заявок Комиссией на участие в аукционе не может превышать трех рабочих дней </w:t>
      </w:r>
      <w:proofErr w:type="gramStart"/>
      <w:r>
        <w:rPr>
          <w:rFonts w:ascii="PT Astra Serif" w:hAnsi="PT Astra Serif"/>
          <w:bCs/>
          <w:sz w:val="24"/>
          <w:szCs w:val="24"/>
        </w:rPr>
        <w:t>с даты окончания</w:t>
      </w:r>
      <w:proofErr w:type="gramEnd"/>
      <w:r>
        <w:rPr>
          <w:rFonts w:ascii="PT Astra Serif" w:hAnsi="PT Astra Serif"/>
          <w:bCs/>
          <w:sz w:val="24"/>
          <w:szCs w:val="24"/>
        </w:rPr>
        <w:t xml:space="preserve"> срока подачи Заявок на участие в аукционе.</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 xml:space="preserve">40. По результатам рассмотрения Заявок Комиссия принимает решение о допуске претендентов аукциона к участию в аукционе </w:t>
      </w:r>
      <w:r w:rsidR="0052540C">
        <w:rPr>
          <w:rFonts w:ascii="PT Astra Serif" w:hAnsi="PT Astra Serif"/>
          <w:bCs/>
          <w:sz w:val="24"/>
          <w:szCs w:val="24"/>
        </w:rPr>
        <w:t xml:space="preserve">или об отказе </w:t>
      </w:r>
      <w:r>
        <w:rPr>
          <w:rFonts w:ascii="PT Astra Serif" w:hAnsi="PT Astra Serif"/>
          <w:bCs/>
          <w:sz w:val="24"/>
          <w:szCs w:val="24"/>
        </w:rPr>
        <w:t>в допуске к участию в аукционе.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41. Решение об отказе в допуске претендента к участию в аукционе принимается Комиссией в случае, если:</w:t>
      </w:r>
    </w:p>
    <w:p w:rsidR="00147C34" w:rsidRDefault="00147C34" w:rsidP="00147C34">
      <w:pPr>
        <w:spacing w:after="0"/>
        <w:ind w:firstLine="709"/>
        <w:jc w:val="both"/>
        <w:rPr>
          <w:rFonts w:ascii="PT Astra Serif" w:hAnsi="PT Astra Serif"/>
          <w:sz w:val="24"/>
          <w:szCs w:val="24"/>
        </w:rPr>
      </w:pPr>
      <w:proofErr w:type="gramStart"/>
      <w:r>
        <w:rPr>
          <w:rFonts w:ascii="PT Astra Serif" w:hAnsi="PT Astra Serif"/>
          <w:sz w:val="24"/>
          <w:szCs w:val="24"/>
        </w:rPr>
        <w:t>- Заявка и документы, прилагаемые претендентом к Заявке, не соответствуют требованиям, установленными аукционной документацией;</w:t>
      </w:r>
      <w:proofErr w:type="gramEnd"/>
    </w:p>
    <w:p w:rsidR="00147C34" w:rsidRDefault="00147C34" w:rsidP="00147C34">
      <w:pPr>
        <w:spacing w:after="0"/>
        <w:ind w:firstLine="708"/>
        <w:jc w:val="both"/>
        <w:rPr>
          <w:rFonts w:ascii="PT Astra Serif" w:hAnsi="PT Astra Serif"/>
          <w:sz w:val="24"/>
          <w:szCs w:val="24"/>
        </w:rPr>
      </w:pPr>
      <w:r>
        <w:rPr>
          <w:rFonts w:ascii="PT Astra Serif" w:hAnsi="PT Astra Serif"/>
          <w:sz w:val="24"/>
          <w:szCs w:val="24"/>
        </w:rPr>
        <w:t>- претендентом не предоставлены докуме</w:t>
      </w:r>
      <w:r w:rsidR="00490E1E">
        <w:rPr>
          <w:rFonts w:ascii="PT Astra Serif" w:hAnsi="PT Astra Serif"/>
          <w:sz w:val="24"/>
          <w:szCs w:val="24"/>
        </w:rPr>
        <w:t>нты</w:t>
      </w:r>
      <w:r w:rsidR="0052540C">
        <w:rPr>
          <w:rFonts w:ascii="PT Astra Serif" w:hAnsi="PT Astra Serif"/>
          <w:sz w:val="24"/>
          <w:szCs w:val="24"/>
        </w:rPr>
        <w:t>,</w:t>
      </w:r>
      <w:r w:rsidR="00490E1E">
        <w:rPr>
          <w:rFonts w:ascii="PT Astra Serif" w:hAnsi="PT Astra Serif"/>
          <w:sz w:val="24"/>
          <w:szCs w:val="24"/>
        </w:rPr>
        <w:t xml:space="preserve"> установленные п. 30</w:t>
      </w:r>
      <w:r>
        <w:rPr>
          <w:rFonts w:ascii="PT Astra Serif" w:hAnsi="PT Astra Serif"/>
          <w:sz w:val="24"/>
          <w:szCs w:val="24"/>
        </w:rPr>
        <w:t xml:space="preserve"> аукционной документации; </w:t>
      </w:r>
    </w:p>
    <w:p w:rsidR="00147C34" w:rsidRDefault="00147C34" w:rsidP="00147C34">
      <w:pPr>
        <w:spacing w:after="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подписания Заявки лицом, не уполномоченным претендентом на осуществление таких действий;</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задолженности по обязательным платежам в бюджет города Кургана за предыдущий календарный год.</w:t>
      </w:r>
    </w:p>
    <w:p w:rsidR="00147C34" w:rsidRDefault="00147C34" w:rsidP="00147C34">
      <w:pPr>
        <w:tabs>
          <w:tab w:val="left" w:pos="1603"/>
        </w:tabs>
        <w:spacing w:after="0"/>
        <w:ind w:firstLine="709"/>
        <w:jc w:val="both"/>
        <w:rPr>
          <w:rFonts w:ascii="PT Astra Serif" w:hAnsi="PT Astra Serif"/>
          <w:sz w:val="24"/>
          <w:szCs w:val="24"/>
        </w:rPr>
      </w:pPr>
      <w:r>
        <w:rPr>
          <w:rFonts w:ascii="PT Astra Serif" w:hAnsi="PT Astra Serif"/>
          <w:sz w:val="24"/>
          <w:szCs w:val="24"/>
        </w:rPr>
        <w:t>Отказ в допуске претендента к участию в аукционе по иным основаниям не допускается.</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42. В случае выявления недостоверности сведений, указанных в Заявке претендента, ранее допущенного к участию в аукционе, указанный претендент может быть решением Комиссии отстранен от участия в аукционе на любом этапе его проведения вплоть до даты подписания Договора.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43.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такой аукцион признается несостоявшимся.</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44. В случае если документацией об электронном аукционе предусмотрено два и более лота, такой аукцион признается несостоявшимся только в отношении того лота:</w:t>
      </w:r>
    </w:p>
    <w:p w:rsidR="00147C34" w:rsidRDefault="00147C34" w:rsidP="00147C34">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об отказе в допуске к участию в аукционе относительно всех претендентов, подавших заявки на участие в аукционе;</w:t>
      </w:r>
      <w:proofErr w:type="gramEnd"/>
    </w:p>
    <w:p w:rsidR="00147C34" w:rsidRDefault="00147C34" w:rsidP="00147C34">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 допуске к участию в аукционе и признании участником аукциона относительно только одного претендента, подавшего заявку на участие в аукционе;</w:t>
      </w:r>
      <w:proofErr w:type="gramEnd"/>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подана единственная Заявка;</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не подана ни одна Заявка.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lastRenderedPageBreak/>
        <w:t xml:space="preserve">45. Решение Комиссии оформляется протоколом рассмотрения Заявок на участие в аукционе. </w:t>
      </w:r>
    </w:p>
    <w:p w:rsidR="00147C34" w:rsidRDefault="00147C34" w:rsidP="00147C34">
      <w:pPr>
        <w:spacing w:after="0" w:line="264" w:lineRule="auto"/>
        <w:ind w:firstLine="709"/>
        <w:jc w:val="both"/>
        <w:rPr>
          <w:sz w:val="24"/>
          <w:szCs w:val="24"/>
        </w:rPr>
      </w:pPr>
      <w:r>
        <w:rPr>
          <w:rFonts w:ascii="PT Astra Serif" w:hAnsi="PT Astra Serif"/>
          <w:sz w:val="24"/>
          <w:szCs w:val="24"/>
        </w:rPr>
        <w:t>Протокол подписывается всеми присутствующими на заседании членами Комиссии в течение трех рабочих дней со дня начала рассмотрения Заявок.</w:t>
      </w:r>
    </w:p>
    <w:p w:rsidR="00147C34" w:rsidRDefault="00147C34" w:rsidP="00147C34">
      <w:pPr>
        <w:spacing w:after="0"/>
        <w:ind w:firstLine="709"/>
        <w:jc w:val="both"/>
        <w:rPr>
          <w:rFonts w:ascii="PT Astra Serif" w:hAnsi="PT Astra Serif"/>
          <w:sz w:val="24"/>
          <w:szCs w:val="24"/>
        </w:rPr>
      </w:pPr>
      <w:proofErr w:type="gramStart"/>
      <w:r>
        <w:rPr>
          <w:rFonts w:ascii="PT Astra Serif" w:hAnsi="PT Astra Serif"/>
          <w:sz w:val="24"/>
          <w:szCs w:val="24"/>
        </w:rPr>
        <w:t xml:space="preserve">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w:t>
      </w:r>
      <w:r w:rsidR="0052540C">
        <w:rPr>
          <w:rFonts w:ascii="PT Astra Serif" w:hAnsi="PT Astra Serif"/>
          <w:sz w:val="24"/>
          <w:szCs w:val="24"/>
        </w:rPr>
        <w:t>д</w:t>
      </w:r>
      <w:r>
        <w:rPr>
          <w:rFonts w:ascii="PT Astra Serif" w:hAnsi="PT Astra Serif"/>
          <w:sz w:val="24"/>
          <w:szCs w:val="24"/>
        </w:rPr>
        <w:t>оговора на размещение нестационарного объекта на территории города Кургана, утвержденного Постановлением Администрации города Кургана от 18.12.2020 г. № 7675, которым не соответствует</w:t>
      </w:r>
      <w:proofErr w:type="gramEnd"/>
      <w:r>
        <w:rPr>
          <w:rFonts w:ascii="PT Astra Serif" w:hAnsi="PT Astra Serif"/>
          <w:sz w:val="24"/>
          <w:szCs w:val="24"/>
        </w:rPr>
        <w:t xml:space="preserve"> претендент,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w:t>
      </w:r>
    </w:p>
    <w:p w:rsidR="00147C34" w:rsidRDefault="00147C34" w:rsidP="00147C34">
      <w:pPr>
        <w:spacing w:after="0" w:line="264" w:lineRule="auto"/>
        <w:ind w:firstLine="709"/>
        <w:jc w:val="both"/>
      </w:pPr>
      <w:r>
        <w:rPr>
          <w:rFonts w:ascii="PT Astra Serif" w:hAnsi="PT Astra Serif"/>
          <w:sz w:val="24"/>
          <w:szCs w:val="24"/>
        </w:rPr>
        <w:t xml:space="preserve">46. Указанный протокол в срок не позднее одного дня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направляется Организатором аукциона Оператору электронной площадки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5"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hyperlink r:id="rId16">
        <w:r>
          <w:rPr>
            <w:rStyle w:val="-"/>
            <w:rFonts w:ascii="PT Astra Serif" w:hAnsi="PT Astra Serif"/>
            <w:sz w:val="24"/>
            <w:szCs w:val="24"/>
          </w:rPr>
          <w:t>www.kurgan-city.ru</w:t>
        </w:r>
      </w:hyperlink>
      <w:r>
        <w:rPr>
          <w:rFonts w:ascii="PT Astra Serif" w:hAnsi="PT Astra Serif"/>
          <w:sz w:val="24"/>
          <w:szCs w:val="24"/>
        </w:rPr>
        <w:t>.</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 xml:space="preserve">47.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w:t>
      </w:r>
      <w:proofErr w:type="gramStart"/>
      <w:r>
        <w:rPr>
          <w:rFonts w:ascii="PT Astra Serif" w:hAnsi="PT Astra Serif"/>
          <w:sz w:val="24"/>
          <w:szCs w:val="24"/>
        </w:rPr>
        <w:t>об отказе в допуске к участию в аукционе с указанием</w:t>
      </w:r>
      <w:proofErr w:type="gramEnd"/>
      <w:r>
        <w:rPr>
          <w:rFonts w:ascii="PT Astra Serif" w:hAnsi="PT Astra Serif"/>
          <w:sz w:val="24"/>
          <w:szCs w:val="24"/>
        </w:rPr>
        <w:t xml:space="preserve"> оснований отказа.</w:t>
      </w:r>
    </w:p>
    <w:p w:rsidR="0052540C" w:rsidRDefault="0052540C" w:rsidP="00147C34">
      <w:pPr>
        <w:spacing w:after="0" w:line="264" w:lineRule="auto"/>
        <w:ind w:firstLine="709"/>
        <w:jc w:val="both"/>
        <w:rPr>
          <w:rFonts w:ascii="PT Astra Serif" w:hAnsi="PT Astra Serif"/>
          <w:sz w:val="26"/>
          <w:szCs w:val="26"/>
        </w:rPr>
      </w:pPr>
    </w:p>
    <w:p w:rsidR="00147C34" w:rsidRDefault="00147C34" w:rsidP="00147C34">
      <w:pPr>
        <w:spacing w:after="0" w:line="264" w:lineRule="auto"/>
        <w:ind w:firstLine="709"/>
        <w:jc w:val="center"/>
        <w:rPr>
          <w:rFonts w:ascii="PT Astra Serif" w:hAnsi="PT Astra Serif"/>
          <w:b/>
          <w:bCs/>
          <w:sz w:val="24"/>
          <w:szCs w:val="24"/>
        </w:rPr>
      </w:pPr>
      <w:r>
        <w:rPr>
          <w:rFonts w:ascii="PT Astra Serif" w:hAnsi="PT Astra Serif"/>
          <w:b/>
          <w:bCs/>
          <w:sz w:val="24"/>
          <w:szCs w:val="24"/>
        </w:rPr>
        <w:t>Порядок проведения аукциона</w:t>
      </w:r>
    </w:p>
    <w:p w:rsidR="00272369" w:rsidRDefault="00272369" w:rsidP="00147C34">
      <w:pPr>
        <w:spacing w:after="0" w:line="264" w:lineRule="auto"/>
        <w:ind w:firstLine="709"/>
        <w:jc w:val="center"/>
        <w:rPr>
          <w:rFonts w:ascii="PT Astra Serif" w:hAnsi="PT Astra Serif"/>
          <w:b/>
          <w:bCs/>
          <w:sz w:val="24"/>
          <w:szCs w:val="24"/>
        </w:rPr>
      </w:pP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48. В аукционе могут участвовать только претенденты, признанные участниками такого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49. Проведение аукциона осуществляется в порядке, установленном регламентом Оператора.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50. 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51. «Шаг аукциона» устанавливается Организатором аукциона</w:t>
      </w:r>
      <w:r w:rsidR="00490E1E">
        <w:rPr>
          <w:rFonts w:ascii="PT Astra Serif" w:hAnsi="PT Astra Serif"/>
          <w:sz w:val="24"/>
          <w:szCs w:val="24"/>
        </w:rPr>
        <w:t xml:space="preserve"> и составляет</w:t>
      </w:r>
      <w:r>
        <w:rPr>
          <w:rFonts w:ascii="PT Astra Serif" w:hAnsi="PT Astra Serif"/>
          <w:sz w:val="24"/>
          <w:szCs w:val="24"/>
        </w:rPr>
        <w:t xml:space="preserve"> 5% </w:t>
      </w:r>
      <w:r w:rsidR="006B28C9">
        <w:rPr>
          <w:rFonts w:ascii="PT Astra Serif" w:hAnsi="PT Astra Serif"/>
          <w:sz w:val="24"/>
          <w:szCs w:val="24"/>
        </w:rPr>
        <w:t xml:space="preserve">начальной цены аукциона </w:t>
      </w:r>
      <w:r>
        <w:rPr>
          <w:rFonts w:ascii="PT Astra Serif" w:hAnsi="PT Astra Serif"/>
          <w:sz w:val="24"/>
          <w:szCs w:val="24"/>
        </w:rPr>
        <w:t>(таблица 2 аукционной документации).</w:t>
      </w:r>
    </w:p>
    <w:p w:rsidR="00147C34" w:rsidRPr="003438B6" w:rsidRDefault="004440C5" w:rsidP="00147C34">
      <w:pPr>
        <w:spacing w:after="0"/>
        <w:ind w:firstLine="709"/>
        <w:jc w:val="both"/>
        <w:rPr>
          <w:rFonts w:ascii="PT Astra Serif" w:hAnsi="PT Astra Serif"/>
          <w:sz w:val="24"/>
          <w:szCs w:val="24"/>
        </w:rPr>
      </w:pPr>
      <w:r>
        <w:rPr>
          <w:rFonts w:ascii="PT Astra Serif" w:hAnsi="PT Astra Serif"/>
          <w:sz w:val="24"/>
          <w:szCs w:val="24"/>
        </w:rPr>
        <w:t>52</w:t>
      </w:r>
      <w:r w:rsidR="00147C34" w:rsidRPr="003438B6">
        <w:rPr>
          <w:rFonts w:ascii="PT Astra Serif" w:hAnsi="PT Astra Serif"/>
          <w:sz w:val="24"/>
          <w:szCs w:val="24"/>
        </w:rPr>
        <w:t>. В случае поступления предложения о цене аукциона, увеличивающего начальную цену аукциона или текущее лучшее предложение о цене аукциона, время для подачи предложений о цене продлевается на 10 минут с момента приема Оператором каждого из таких предложений.</w:t>
      </w:r>
    </w:p>
    <w:p w:rsidR="00147C34" w:rsidRDefault="00147C34" w:rsidP="00147C34">
      <w:pPr>
        <w:spacing w:after="0"/>
        <w:ind w:firstLine="709"/>
        <w:jc w:val="both"/>
        <w:rPr>
          <w:rFonts w:ascii="PT Astra Serif" w:hAnsi="PT Astra Serif"/>
          <w:sz w:val="24"/>
          <w:szCs w:val="24"/>
        </w:rPr>
      </w:pPr>
      <w:r w:rsidRPr="003438B6">
        <w:rPr>
          <w:rFonts w:ascii="PT Astra Serif" w:hAnsi="PT Astra Serif"/>
          <w:sz w:val="24"/>
          <w:szCs w:val="24"/>
        </w:rPr>
        <w:t>5</w:t>
      </w:r>
      <w:r w:rsidR="004440C5">
        <w:rPr>
          <w:rFonts w:ascii="PT Astra Serif" w:hAnsi="PT Astra Serif"/>
          <w:sz w:val="24"/>
          <w:szCs w:val="24"/>
        </w:rPr>
        <w:t>3</w:t>
      </w:r>
      <w:r w:rsidRPr="003438B6">
        <w:rPr>
          <w:rFonts w:ascii="PT Astra Serif" w:hAnsi="PT Astra Serif"/>
          <w:sz w:val="24"/>
          <w:szCs w:val="24"/>
        </w:rPr>
        <w:t xml:space="preserve">. </w:t>
      </w:r>
      <w:r w:rsidR="003438B6" w:rsidRPr="003438B6">
        <w:rPr>
          <w:rFonts w:ascii="PT Astra Serif" w:hAnsi="PT Astra Serif"/>
          <w:sz w:val="24"/>
          <w:szCs w:val="24"/>
        </w:rPr>
        <w:t>В случае есл</w:t>
      </w:r>
      <w:r w:rsidR="003438B6">
        <w:rPr>
          <w:rFonts w:ascii="PT Astra Serif" w:hAnsi="PT Astra Serif"/>
          <w:sz w:val="24"/>
          <w:szCs w:val="24"/>
        </w:rPr>
        <w:t xml:space="preserve">и </w:t>
      </w:r>
      <w:r w:rsidR="0052540C">
        <w:rPr>
          <w:rFonts w:ascii="PT Astra Serif" w:hAnsi="PT Astra Serif"/>
          <w:sz w:val="24"/>
          <w:szCs w:val="24"/>
        </w:rPr>
        <w:t xml:space="preserve">в течение 10 минут </w:t>
      </w:r>
      <w:r w:rsidR="003438B6">
        <w:rPr>
          <w:rFonts w:ascii="PT Astra Serif" w:hAnsi="PT Astra Serif"/>
          <w:sz w:val="24"/>
          <w:szCs w:val="24"/>
        </w:rPr>
        <w:t xml:space="preserve"> </w:t>
      </w:r>
      <w:r w:rsidR="0052540C">
        <w:rPr>
          <w:rFonts w:ascii="PT Astra Serif" w:hAnsi="PT Astra Serif"/>
          <w:sz w:val="24"/>
          <w:szCs w:val="24"/>
        </w:rPr>
        <w:t xml:space="preserve">после </w:t>
      </w:r>
      <w:r w:rsidR="0052540C" w:rsidRPr="003438B6">
        <w:rPr>
          <w:rFonts w:ascii="PT Astra Serif" w:hAnsi="PT Astra Serif"/>
          <w:sz w:val="24"/>
          <w:szCs w:val="24"/>
        </w:rPr>
        <w:t xml:space="preserve">поступления </w:t>
      </w:r>
      <w:r w:rsidR="003438B6" w:rsidRPr="003438B6">
        <w:rPr>
          <w:rFonts w:ascii="PT Astra Serif" w:hAnsi="PT Astra Serif"/>
          <w:sz w:val="24"/>
          <w:szCs w:val="24"/>
        </w:rPr>
        <w:t>послед</w:t>
      </w:r>
      <w:r w:rsidR="003438B6">
        <w:rPr>
          <w:rFonts w:ascii="PT Astra Serif" w:hAnsi="PT Astra Serif"/>
          <w:sz w:val="24"/>
          <w:szCs w:val="24"/>
        </w:rPr>
        <w:t>него предложения о цене аукциона</w:t>
      </w:r>
      <w:r w:rsidR="003438B6" w:rsidRPr="003438B6">
        <w:rPr>
          <w:rFonts w:ascii="PT Astra Serif" w:hAnsi="PT Astra Serif"/>
          <w:sz w:val="24"/>
          <w:szCs w:val="24"/>
        </w:rPr>
        <w:t xml:space="preserve"> ни один из участников аукциона не заявил о своем намерении предложить более в</w:t>
      </w:r>
      <w:r w:rsidR="003438B6">
        <w:rPr>
          <w:rFonts w:ascii="PT Astra Serif" w:hAnsi="PT Astra Serif"/>
          <w:sz w:val="24"/>
          <w:szCs w:val="24"/>
        </w:rPr>
        <w:t xml:space="preserve">ысокую цену </w:t>
      </w:r>
      <w:r w:rsidR="006B28C9">
        <w:rPr>
          <w:rFonts w:ascii="PT Astra Serif" w:hAnsi="PT Astra Serif"/>
          <w:sz w:val="24"/>
          <w:szCs w:val="24"/>
        </w:rPr>
        <w:t>аукциона</w:t>
      </w:r>
      <w:r w:rsidR="003438B6">
        <w:rPr>
          <w:rFonts w:ascii="PT Astra Serif" w:hAnsi="PT Astra Serif"/>
          <w:sz w:val="24"/>
          <w:szCs w:val="24"/>
        </w:rPr>
        <w:t>, Оператор снижает «шаг аукциона» на 0,5 %</w:t>
      </w:r>
      <w:r w:rsidR="003438B6" w:rsidRPr="003438B6">
        <w:rPr>
          <w:rFonts w:ascii="PT Astra Serif" w:hAnsi="PT Astra Serif"/>
          <w:sz w:val="24"/>
          <w:szCs w:val="24"/>
        </w:rPr>
        <w:t xml:space="preserve"> начальной </w:t>
      </w:r>
      <w:r w:rsidR="003438B6">
        <w:rPr>
          <w:rFonts w:ascii="PT Astra Serif" w:hAnsi="PT Astra Serif"/>
          <w:sz w:val="24"/>
          <w:szCs w:val="24"/>
        </w:rPr>
        <w:t>цены аукциона,</w:t>
      </w:r>
      <w:r w:rsidR="003438B6" w:rsidRPr="003438B6">
        <w:rPr>
          <w:rFonts w:ascii="PT Astra Serif" w:hAnsi="PT Astra Serif"/>
          <w:sz w:val="24"/>
          <w:szCs w:val="24"/>
        </w:rPr>
        <w:t xml:space="preserve"> но не ниже</w:t>
      </w:r>
      <w:r w:rsidR="003438B6">
        <w:rPr>
          <w:rFonts w:ascii="PT Astra Serif" w:hAnsi="PT Astra Serif"/>
          <w:sz w:val="24"/>
          <w:szCs w:val="24"/>
        </w:rPr>
        <w:t xml:space="preserve"> 0,5 %</w:t>
      </w:r>
      <w:r w:rsidR="003438B6" w:rsidRPr="003438B6">
        <w:rPr>
          <w:rFonts w:ascii="PT Astra Serif" w:hAnsi="PT Astra Serif"/>
          <w:sz w:val="24"/>
          <w:szCs w:val="24"/>
        </w:rPr>
        <w:t xml:space="preserve"> начальной </w:t>
      </w:r>
      <w:r w:rsidR="003438B6">
        <w:rPr>
          <w:rFonts w:ascii="PT Astra Serif" w:hAnsi="PT Astra Serif"/>
          <w:sz w:val="24"/>
          <w:szCs w:val="24"/>
        </w:rPr>
        <w:t>цены аукциона</w:t>
      </w:r>
      <w:r w:rsidR="003438B6" w:rsidRPr="003438B6">
        <w:rPr>
          <w:rFonts w:ascii="PT Astra Serif" w:hAnsi="PT Astra Serif"/>
          <w:sz w:val="24"/>
          <w:szCs w:val="24"/>
        </w:rPr>
        <w:t>.</w:t>
      </w:r>
      <w:r w:rsidR="003438B6">
        <w:rPr>
          <w:rFonts w:ascii="PT Astra Serif" w:hAnsi="PT Astra Serif"/>
          <w:sz w:val="24"/>
          <w:szCs w:val="24"/>
        </w:rPr>
        <w:t xml:space="preserve"> </w:t>
      </w:r>
      <w:proofErr w:type="gramStart"/>
      <w:r w:rsidRPr="003438B6">
        <w:rPr>
          <w:rFonts w:ascii="PT Astra Serif" w:hAnsi="PT Astra Serif"/>
          <w:sz w:val="24"/>
          <w:szCs w:val="24"/>
        </w:rPr>
        <w:t xml:space="preserve">Если в течение 10 минут </w:t>
      </w:r>
      <w:r w:rsidR="003438B6">
        <w:rPr>
          <w:rFonts w:ascii="PT Astra Serif" w:hAnsi="PT Astra Serif"/>
          <w:sz w:val="24"/>
          <w:szCs w:val="24"/>
        </w:rPr>
        <w:t>после понижения шага аукциона не поступило предложений от участников аукциона Оператор повторно снижает «шаг аукциона» на 0,5 %. При отсутствии предложений о повышении цены аукциона Оператор каждые 10 минут понижает «</w:t>
      </w:r>
      <w:r w:rsidR="007220A4">
        <w:rPr>
          <w:rFonts w:ascii="PT Astra Serif" w:hAnsi="PT Astra Serif"/>
          <w:sz w:val="24"/>
          <w:szCs w:val="24"/>
        </w:rPr>
        <w:t>шаг аукциона» на 0,5 %. По достижении значения «шага аукциона» 0,5 %, при условии отсутствия предложений о цене</w:t>
      </w:r>
      <w:r w:rsidR="006B28C9">
        <w:rPr>
          <w:rFonts w:ascii="PT Astra Serif" w:hAnsi="PT Astra Serif"/>
          <w:sz w:val="24"/>
          <w:szCs w:val="24"/>
        </w:rPr>
        <w:t xml:space="preserve"> аукциона</w:t>
      </w:r>
      <w:r w:rsidR="007220A4">
        <w:rPr>
          <w:rFonts w:ascii="PT Astra Serif" w:hAnsi="PT Astra Serif"/>
          <w:sz w:val="24"/>
          <w:szCs w:val="24"/>
        </w:rPr>
        <w:t xml:space="preserve">, </w:t>
      </w:r>
      <w:r w:rsidR="0052540C">
        <w:rPr>
          <w:rFonts w:ascii="PT Astra Serif" w:hAnsi="PT Astra Serif"/>
          <w:sz w:val="24"/>
          <w:szCs w:val="24"/>
        </w:rPr>
        <w:t>Оператор</w:t>
      </w:r>
      <w:r w:rsidR="0052540C" w:rsidRPr="003438B6">
        <w:rPr>
          <w:rFonts w:ascii="PT Astra Serif" w:hAnsi="PT Astra Serif"/>
          <w:sz w:val="24"/>
          <w:szCs w:val="24"/>
        </w:rPr>
        <w:t xml:space="preserve"> </w:t>
      </w:r>
      <w:r w:rsidRPr="003438B6">
        <w:rPr>
          <w:rFonts w:ascii="PT Astra Serif" w:hAnsi="PT Astra Serif"/>
          <w:sz w:val="24"/>
          <w:szCs w:val="24"/>
        </w:rPr>
        <w:t>с помощью программно-аппаратных средств торговой секции завершает</w:t>
      </w:r>
      <w:r w:rsidR="003D7EB9" w:rsidRPr="003D7EB9">
        <w:rPr>
          <w:rFonts w:ascii="PT Astra Serif" w:hAnsi="PT Astra Serif"/>
          <w:sz w:val="24"/>
          <w:szCs w:val="24"/>
        </w:rPr>
        <w:t xml:space="preserve"> </w:t>
      </w:r>
      <w:r w:rsidR="003D7EB9" w:rsidRPr="003438B6">
        <w:rPr>
          <w:rFonts w:ascii="PT Astra Serif" w:hAnsi="PT Astra Serif"/>
          <w:sz w:val="24"/>
          <w:szCs w:val="24"/>
        </w:rPr>
        <w:t>аукцион</w:t>
      </w:r>
      <w:r w:rsidRPr="003438B6">
        <w:rPr>
          <w:rFonts w:ascii="PT Astra Serif" w:hAnsi="PT Astra Serif"/>
          <w:sz w:val="24"/>
          <w:szCs w:val="24"/>
        </w:rPr>
        <w:t>.</w:t>
      </w:r>
      <w:proofErr w:type="gramEnd"/>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4</w:t>
      </w:r>
      <w:r>
        <w:rPr>
          <w:rFonts w:ascii="PT Astra Serif" w:hAnsi="PT Astra Serif"/>
          <w:sz w:val="24"/>
          <w:szCs w:val="24"/>
        </w:rPr>
        <w:t>.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lastRenderedPageBreak/>
        <w:t>5</w:t>
      </w:r>
      <w:r w:rsidR="004440C5">
        <w:rPr>
          <w:rFonts w:ascii="PT Astra Serif" w:hAnsi="PT Astra Serif"/>
          <w:sz w:val="24"/>
          <w:szCs w:val="24"/>
        </w:rPr>
        <w:t>5</w:t>
      </w:r>
      <w:r>
        <w:rPr>
          <w:rFonts w:ascii="PT Astra Serif" w:hAnsi="PT Astra Serif"/>
          <w:sz w:val="24"/>
          <w:szCs w:val="24"/>
        </w:rPr>
        <w:t>.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 в случае если:</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предложение о цене подано до начала или по истечении установленного времени для подачи предложений о цене;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представленное предложение о цене не соответствует увеличению текущей цены в соответствии с «шагом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6</w:t>
      </w:r>
      <w:r>
        <w:rPr>
          <w:rFonts w:ascii="PT Astra Serif" w:hAnsi="PT Astra Serif"/>
          <w:sz w:val="24"/>
          <w:szCs w:val="24"/>
        </w:rPr>
        <w:t>. Победителем аукциона признается участник аукциона, предложивший наиболее высокую цену аукциона.</w:t>
      </w:r>
    </w:p>
    <w:p w:rsidR="00147C34" w:rsidRDefault="00147C34" w:rsidP="00147C34">
      <w:pPr>
        <w:spacing w:after="0"/>
        <w:ind w:firstLine="709"/>
        <w:jc w:val="both"/>
        <w:rPr>
          <w:rFonts w:ascii="PT Astra Serif" w:hAnsi="PT Astra Serif"/>
          <w:sz w:val="24"/>
          <w:szCs w:val="24"/>
          <w:highlight w:val="green"/>
        </w:rPr>
      </w:pPr>
      <w:r>
        <w:rPr>
          <w:rFonts w:ascii="PT Astra Serif" w:hAnsi="PT Astra Serif"/>
          <w:sz w:val="24"/>
          <w:szCs w:val="24"/>
        </w:rPr>
        <w:t>5</w:t>
      </w:r>
      <w:r w:rsidR="004440C5">
        <w:rPr>
          <w:rFonts w:ascii="PT Astra Serif" w:hAnsi="PT Astra Serif"/>
          <w:sz w:val="24"/>
          <w:szCs w:val="24"/>
        </w:rPr>
        <w:t>7</w:t>
      </w:r>
      <w:r>
        <w:rPr>
          <w:rFonts w:ascii="PT Astra Serif" w:hAnsi="PT Astra Serif"/>
          <w:sz w:val="24"/>
          <w:szCs w:val="24"/>
        </w:rPr>
        <w:t>.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47C34" w:rsidRDefault="004440C5" w:rsidP="00147C34">
      <w:pPr>
        <w:spacing w:after="0"/>
        <w:ind w:firstLine="709"/>
        <w:jc w:val="both"/>
        <w:rPr>
          <w:rFonts w:ascii="PT Astra Serif" w:hAnsi="PT Astra Serif"/>
          <w:sz w:val="24"/>
          <w:szCs w:val="24"/>
        </w:rPr>
      </w:pPr>
      <w:r>
        <w:rPr>
          <w:rFonts w:ascii="PT Astra Serif" w:hAnsi="PT Astra Serif"/>
          <w:sz w:val="24"/>
          <w:szCs w:val="24"/>
        </w:rPr>
        <w:t>58</w:t>
      </w:r>
      <w:r w:rsidR="00147C34">
        <w:rPr>
          <w:rFonts w:ascii="PT Astra Serif" w:hAnsi="PT Astra Serif"/>
          <w:sz w:val="24"/>
          <w:szCs w:val="24"/>
        </w:rPr>
        <w:t xml:space="preserve">. Оператор в течение одного часа после размещения Журнала хода торгов открывает Организатору аукциона доступ к протоколу о результатах аукциона,  содержащему  сведения  о  победителе аукциона. </w:t>
      </w:r>
    </w:p>
    <w:p w:rsidR="00C6153F" w:rsidRPr="00C6153F" w:rsidRDefault="004440C5" w:rsidP="00C6153F">
      <w:pPr>
        <w:pStyle w:val="ConsPlusNormal0"/>
        <w:spacing w:line="264" w:lineRule="auto"/>
        <w:ind w:firstLine="709"/>
        <w:jc w:val="both"/>
        <w:rPr>
          <w:rFonts w:ascii="PT Astra Serif" w:hAnsi="PT Astra Serif"/>
          <w:sz w:val="24"/>
          <w:szCs w:val="24"/>
        </w:rPr>
      </w:pPr>
      <w:r>
        <w:rPr>
          <w:rFonts w:ascii="PT Astra Serif" w:hAnsi="PT Astra Serif"/>
          <w:sz w:val="24"/>
          <w:szCs w:val="24"/>
        </w:rPr>
        <w:t>59</w:t>
      </w:r>
      <w:r w:rsidR="00147C34" w:rsidRPr="00C6153F">
        <w:rPr>
          <w:rFonts w:ascii="PT Astra Serif" w:hAnsi="PT Astra Serif"/>
          <w:sz w:val="24"/>
          <w:szCs w:val="24"/>
        </w:rPr>
        <w:t xml:space="preserve">. </w:t>
      </w:r>
      <w:r w:rsidR="00C6153F" w:rsidRPr="00C6153F">
        <w:rPr>
          <w:rFonts w:ascii="PT Astra Serif" w:hAnsi="PT Astra Serif"/>
          <w:sz w:val="24"/>
          <w:szCs w:val="24"/>
        </w:rPr>
        <w:t>Результаты проведения аукциона оформляются итоговым протоколом, который подписывается всеми присутствующими членами Комиссии.</w:t>
      </w:r>
    </w:p>
    <w:p w:rsidR="00C6153F" w:rsidRPr="00C6153F" w:rsidRDefault="00C6153F" w:rsidP="00C6153F">
      <w:pPr>
        <w:pStyle w:val="ConsPlusNormal0"/>
        <w:spacing w:line="264" w:lineRule="auto"/>
        <w:ind w:firstLine="709"/>
        <w:jc w:val="both"/>
        <w:rPr>
          <w:rFonts w:ascii="PT Astra Serif" w:hAnsi="PT Astra Serif"/>
          <w:sz w:val="24"/>
          <w:szCs w:val="24"/>
        </w:rPr>
      </w:pPr>
      <w:r w:rsidRPr="00C6153F">
        <w:rPr>
          <w:rFonts w:ascii="PT Astra Serif" w:hAnsi="PT Astra Serif"/>
          <w:sz w:val="24"/>
          <w:szCs w:val="24"/>
        </w:rPr>
        <w:t>По каждому лоту составляется отдельный итоговый протокол, за исключением лотов, на которых не подано ни одной заявки. По лотам, на которые не было подано ни одной заявки составляется общий итоговый протокол, о признан</w:t>
      </w:r>
      <w:proofErr w:type="gramStart"/>
      <w:r w:rsidRPr="00C6153F">
        <w:rPr>
          <w:rFonts w:ascii="PT Astra Serif" w:hAnsi="PT Astra Serif"/>
          <w:sz w:val="24"/>
          <w:szCs w:val="24"/>
        </w:rPr>
        <w:t>ии ау</w:t>
      </w:r>
      <w:proofErr w:type="gramEnd"/>
      <w:r w:rsidRPr="00C6153F">
        <w:rPr>
          <w:rFonts w:ascii="PT Astra Serif" w:hAnsi="PT Astra Serif"/>
          <w:sz w:val="24"/>
          <w:szCs w:val="24"/>
        </w:rPr>
        <w:t>кциона несостоявшимся. Итоговый протокол является документом, удостоверяющим право победителя на заключение Договора.</w:t>
      </w:r>
    </w:p>
    <w:p w:rsidR="00C6153F" w:rsidRPr="00C6153F" w:rsidRDefault="00C6153F" w:rsidP="00C6153F">
      <w:pPr>
        <w:spacing w:after="1" w:line="264" w:lineRule="auto"/>
        <w:ind w:firstLine="709"/>
        <w:jc w:val="both"/>
        <w:rPr>
          <w:rFonts w:ascii="PT Astra Serif" w:hAnsi="PT Astra Serif" w:cs="PT Astra Serif"/>
          <w:sz w:val="24"/>
          <w:szCs w:val="24"/>
        </w:rPr>
      </w:pPr>
      <w:r>
        <w:rPr>
          <w:rFonts w:ascii="PT Astra Serif" w:hAnsi="PT Astra Serif" w:cs="PT Astra Serif"/>
          <w:sz w:val="24"/>
          <w:szCs w:val="24"/>
        </w:rPr>
        <w:t>6</w:t>
      </w:r>
      <w:r w:rsidR="004440C5">
        <w:rPr>
          <w:rFonts w:ascii="PT Astra Serif" w:hAnsi="PT Astra Serif" w:cs="PT Astra Serif"/>
          <w:sz w:val="24"/>
          <w:szCs w:val="24"/>
        </w:rPr>
        <w:t>0</w:t>
      </w:r>
      <w:r>
        <w:rPr>
          <w:rFonts w:ascii="PT Astra Serif" w:hAnsi="PT Astra Serif" w:cs="PT Astra Serif"/>
          <w:sz w:val="24"/>
          <w:szCs w:val="24"/>
        </w:rPr>
        <w:t xml:space="preserve">. </w:t>
      </w:r>
      <w:proofErr w:type="gramStart"/>
      <w:r w:rsidRPr="00C6153F">
        <w:rPr>
          <w:rFonts w:ascii="PT Astra Serif" w:hAnsi="PT Astra Serif" w:cs="PT Astra Serif"/>
          <w:sz w:val="24"/>
          <w:szCs w:val="24"/>
        </w:rPr>
        <w:t>Итоговый протокол содержит сведения о месте, дате и времени проведения аукциона, участниках этого аукциона, начальной (минимальной) цене права заключения Договора (цене лота), последнем и предпоследнем предложениях о цене права заключения Договора, наименовании (для юридического лица), фамилии, имени, отчестве (для физического лица) победителя аукциона и участника, который сделал предпоследнее предложение о цене права заключения Договора, а также заключение Комиссии о признании</w:t>
      </w:r>
      <w:proofErr w:type="gramEnd"/>
      <w:r w:rsidRPr="00C6153F">
        <w:rPr>
          <w:rFonts w:ascii="PT Astra Serif" w:hAnsi="PT Astra Serif" w:cs="PT Astra Serif"/>
          <w:sz w:val="24"/>
          <w:szCs w:val="24"/>
        </w:rPr>
        <w:t xml:space="preserve"> одного из участников победителем аукциона.</w:t>
      </w:r>
    </w:p>
    <w:p w:rsidR="00147C34" w:rsidRDefault="00147C34" w:rsidP="00C6153F">
      <w:pPr>
        <w:pStyle w:val="ConsPlusNormal0"/>
        <w:spacing w:line="264" w:lineRule="auto"/>
        <w:ind w:firstLine="709"/>
        <w:jc w:val="both"/>
      </w:pPr>
      <w:r>
        <w:rPr>
          <w:rFonts w:ascii="PT Astra Serif" w:hAnsi="PT Astra Serif"/>
          <w:sz w:val="24"/>
          <w:szCs w:val="24"/>
        </w:rPr>
        <w:t>6</w:t>
      </w:r>
      <w:r w:rsidR="004440C5">
        <w:rPr>
          <w:rFonts w:ascii="PT Astra Serif" w:hAnsi="PT Astra Serif"/>
          <w:sz w:val="24"/>
          <w:szCs w:val="24"/>
        </w:rPr>
        <w:t>1</w:t>
      </w:r>
      <w:r>
        <w:rPr>
          <w:rFonts w:ascii="PT Astra Serif" w:hAnsi="PT Astra Serif"/>
          <w:sz w:val="24"/>
          <w:szCs w:val="24"/>
        </w:rPr>
        <w:t xml:space="preserve">. Указанный 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7"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w:t>
      </w:r>
    </w:p>
    <w:p w:rsidR="00147C34" w:rsidRPr="00707D2E" w:rsidRDefault="00147C34" w:rsidP="00147C34">
      <w:pPr>
        <w:spacing w:after="0"/>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2</w:t>
      </w:r>
      <w:r w:rsidRPr="00707D2E">
        <w:rPr>
          <w:rFonts w:ascii="PT Astra Serif" w:hAnsi="PT Astra Serif"/>
          <w:sz w:val="24"/>
          <w:szCs w:val="24"/>
        </w:rPr>
        <w:t xml:space="preserve">. Оператор в течение одного часа с момента размещения протокола аукциона направляет в личный </w:t>
      </w:r>
      <w:r>
        <w:rPr>
          <w:rFonts w:ascii="PT Astra Serif" w:hAnsi="PT Astra Serif"/>
          <w:sz w:val="24"/>
          <w:szCs w:val="24"/>
        </w:rPr>
        <w:t xml:space="preserve">кабинет победителя </w:t>
      </w:r>
      <w:r w:rsidRPr="00707D2E">
        <w:rPr>
          <w:rFonts w:ascii="PT Astra Serif" w:hAnsi="PT Astra Serif"/>
          <w:sz w:val="24"/>
          <w:szCs w:val="24"/>
        </w:rPr>
        <w:t>аукциона уведомление с протоколом аукциона, а также размещает в открытой части площадки информацию об итоговой цене права заключения До</w:t>
      </w:r>
      <w:r>
        <w:rPr>
          <w:rFonts w:ascii="PT Astra Serif" w:hAnsi="PT Astra Serif"/>
          <w:sz w:val="24"/>
          <w:szCs w:val="24"/>
        </w:rPr>
        <w:t>говора и победителе</w:t>
      </w:r>
      <w:r w:rsidRPr="00707D2E">
        <w:rPr>
          <w:rFonts w:ascii="PT Astra Serif" w:hAnsi="PT Astra Serif"/>
          <w:sz w:val="24"/>
          <w:szCs w:val="24"/>
        </w:rPr>
        <w:t xml:space="preserve">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3</w:t>
      </w:r>
      <w:r>
        <w:rPr>
          <w:rFonts w:ascii="PT Astra Serif" w:hAnsi="PT Astra Serif"/>
          <w:sz w:val="24"/>
          <w:szCs w:val="24"/>
        </w:rPr>
        <w:t>. Оператор прекращает блокирование в отношении денежных средств участников аукциона,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 за исключением победителя аукциона и участника аукциона, сделавшего предпоследнее предложение.</w:t>
      </w:r>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4</w:t>
      </w:r>
      <w:r>
        <w:rPr>
          <w:rFonts w:ascii="PT Astra Serif" w:hAnsi="PT Astra Serif"/>
          <w:sz w:val="24"/>
          <w:szCs w:val="24"/>
        </w:rPr>
        <w:t xml:space="preserve">. </w:t>
      </w:r>
      <w:proofErr w:type="gramStart"/>
      <w:r>
        <w:rPr>
          <w:rFonts w:ascii="PT Astra Serif" w:hAnsi="PT Astra Serif"/>
          <w:sz w:val="24"/>
          <w:szCs w:val="24"/>
        </w:rPr>
        <w:t>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w:t>
      </w:r>
      <w:proofErr w:type="gramEnd"/>
      <w:r>
        <w:rPr>
          <w:rFonts w:ascii="PT Astra Serif" w:hAnsi="PT Astra Serif"/>
          <w:sz w:val="24"/>
          <w:szCs w:val="24"/>
        </w:rPr>
        <w:t xml:space="preserve"> ни один из участников аукциона не выразил намерение приобрести право на заключение Договора по предложенной цене, Организатор аукциона вправе объявить о </w:t>
      </w:r>
      <w:r>
        <w:rPr>
          <w:rFonts w:ascii="PT Astra Serif" w:hAnsi="PT Astra Serif"/>
          <w:sz w:val="24"/>
          <w:szCs w:val="24"/>
        </w:rPr>
        <w:lastRenderedPageBreak/>
        <w:t>проведении повторного аукциона.</w:t>
      </w:r>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В случае объявления о проведении повторного аукциона Организатор аукциона вправе изменить условия аукциона.</w:t>
      </w:r>
    </w:p>
    <w:p w:rsidR="00147C34" w:rsidRDefault="00147C34" w:rsidP="00147C34">
      <w:pPr>
        <w:spacing w:after="0" w:line="264" w:lineRule="auto"/>
        <w:ind w:firstLine="709"/>
        <w:jc w:val="both"/>
        <w:rPr>
          <w:rFonts w:ascii="PT Astra Serif" w:hAnsi="PT Astra Serif"/>
          <w:sz w:val="24"/>
          <w:szCs w:val="24"/>
        </w:rPr>
      </w:pPr>
    </w:p>
    <w:p w:rsidR="00147C34" w:rsidRDefault="00147C34" w:rsidP="00147C34">
      <w:pPr>
        <w:pStyle w:val="ad"/>
        <w:jc w:val="center"/>
        <w:rPr>
          <w:rFonts w:ascii="PT Astra Serif" w:hAnsi="PT Astra Serif"/>
          <w:b/>
          <w:sz w:val="24"/>
          <w:szCs w:val="24"/>
        </w:rPr>
      </w:pPr>
      <w:r>
        <w:rPr>
          <w:rFonts w:ascii="PT Astra Serif" w:hAnsi="PT Astra Serif"/>
          <w:b/>
          <w:sz w:val="24"/>
          <w:szCs w:val="24"/>
        </w:rPr>
        <w:t>Внесение изменений в извещение о проведен</w:t>
      </w:r>
      <w:proofErr w:type="gramStart"/>
      <w:r>
        <w:rPr>
          <w:rFonts w:ascii="PT Astra Serif" w:hAnsi="PT Astra Serif"/>
          <w:b/>
          <w:sz w:val="24"/>
          <w:szCs w:val="24"/>
        </w:rPr>
        <w:t>ии ау</w:t>
      </w:r>
      <w:proofErr w:type="gramEnd"/>
      <w:r>
        <w:rPr>
          <w:rFonts w:ascii="PT Astra Serif" w:hAnsi="PT Astra Serif"/>
          <w:b/>
          <w:sz w:val="24"/>
          <w:szCs w:val="24"/>
        </w:rPr>
        <w:t xml:space="preserve">кциона </w:t>
      </w:r>
    </w:p>
    <w:p w:rsidR="00147C34" w:rsidRDefault="00147C34" w:rsidP="00147C34">
      <w:pPr>
        <w:pStyle w:val="ad"/>
        <w:jc w:val="center"/>
        <w:rPr>
          <w:rFonts w:ascii="PT Astra Serif" w:hAnsi="PT Astra Serif"/>
          <w:b/>
          <w:sz w:val="24"/>
          <w:szCs w:val="24"/>
        </w:rPr>
      </w:pPr>
      <w:r>
        <w:rPr>
          <w:rFonts w:ascii="PT Astra Serif" w:hAnsi="PT Astra Serif"/>
          <w:b/>
          <w:sz w:val="24"/>
          <w:szCs w:val="24"/>
        </w:rPr>
        <w:t xml:space="preserve">и аукционную документацию </w:t>
      </w:r>
    </w:p>
    <w:p w:rsidR="00147C34" w:rsidRDefault="00147C34" w:rsidP="00147C34">
      <w:pPr>
        <w:pStyle w:val="ad"/>
        <w:ind w:left="360"/>
        <w:jc w:val="center"/>
        <w:rPr>
          <w:rFonts w:ascii="PT Astra Serif" w:hAnsi="PT Astra Serif"/>
          <w:b/>
          <w:sz w:val="24"/>
          <w:szCs w:val="24"/>
        </w:rPr>
      </w:pPr>
    </w:p>
    <w:p w:rsidR="00147C34" w:rsidRDefault="00147C34" w:rsidP="00147C34">
      <w:pPr>
        <w:pStyle w:val="TextBasTxt"/>
        <w:ind w:firstLine="709"/>
        <w:rPr>
          <w:rFonts w:ascii="PT Astra Serif" w:hAnsi="PT Astra Serif"/>
          <w:iCs/>
        </w:rPr>
      </w:pPr>
      <w:r>
        <w:rPr>
          <w:rFonts w:ascii="PT Astra Serif" w:hAnsi="PT Astra Serif"/>
        </w:rPr>
        <w:t>6</w:t>
      </w:r>
      <w:r w:rsidR="004440C5">
        <w:rPr>
          <w:rFonts w:ascii="PT Astra Serif" w:hAnsi="PT Astra Serif"/>
        </w:rPr>
        <w:t>5</w:t>
      </w:r>
      <w:r>
        <w:rPr>
          <w:rFonts w:ascii="PT Astra Serif" w:hAnsi="PT Astra Serif"/>
        </w:rPr>
        <w:t xml:space="preserve">. Организатор аукциона </w:t>
      </w:r>
      <w:r>
        <w:rPr>
          <w:rFonts w:ascii="PT Astra Serif" w:hAnsi="PT Astra Serif"/>
          <w:iCs/>
        </w:rPr>
        <w:t>вправе п</w:t>
      </w:r>
      <w:r>
        <w:rPr>
          <w:rFonts w:ascii="PT Astra Serif" w:hAnsi="PT Astra Serif"/>
          <w:bCs/>
        </w:rPr>
        <w:t>ринять решение о внесении изменений в извещение о проведен</w:t>
      </w:r>
      <w:proofErr w:type="gramStart"/>
      <w:r>
        <w:rPr>
          <w:rFonts w:ascii="PT Astra Serif" w:hAnsi="PT Astra Serif"/>
          <w:bCs/>
        </w:rPr>
        <w:t>ии ау</w:t>
      </w:r>
      <w:proofErr w:type="gramEnd"/>
      <w:r>
        <w:rPr>
          <w:rFonts w:ascii="PT Astra Serif" w:hAnsi="PT Astra Serif"/>
          <w:bCs/>
        </w:rPr>
        <w:t xml:space="preserve">кциона и аукционную документацию не позднее, чем за 5 (пять) рабочих дней до даты окончания подачи Заявок на участие в аукционе. </w:t>
      </w:r>
    </w:p>
    <w:p w:rsidR="00147C34" w:rsidRDefault="00147C34" w:rsidP="00147C34">
      <w:pPr>
        <w:pStyle w:val="textbastxt0"/>
        <w:ind w:firstLine="708"/>
        <w:rPr>
          <w:rFonts w:ascii="PT Astra Serif" w:hAnsi="PT Astra Serif"/>
        </w:rPr>
      </w:pPr>
      <w:r>
        <w:rPr>
          <w:rFonts w:ascii="PT Astra Serif" w:hAnsi="PT Astra Serif"/>
          <w:bCs/>
        </w:rPr>
        <w:t>6</w:t>
      </w:r>
      <w:r w:rsidR="004440C5">
        <w:rPr>
          <w:rFonts w:ascii="PT Astra Serif" w:hAnsi="PT Astra Serif"/>
          <w:bCs/>
        </w:rPr>
        <w:t>6</w:t>
      </w:r>
      <w:r>
        <w:rPr>
          <w:rFonts w:ascii="PT Astra Serif" w:hAnsi="PT Astra Serif"/>
          <w:bCs/>
        </w:rPr>
        <w:t xml:space="preserve">. Изменения </w:t>
      </w:r>
      <w:r>
        <w:rPr>
          <w:rFonts w:ascii="PT Astra Serif" w:hAnsi="PT Astra Serif"/>
        </w:rPr>
        <w:t>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w:t>
      </w:r>
    </w:p>
    <w:p w:rsidR="00147C34" w:rsidRDefault="00147C34" w:rsidP="00147C34">
      <w:pPr>
        <w:widowControl w:val="0"/>
        <w:spacing w:after="0" w:line="240" w:lineRule="auto"/>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7</w:t>
      </w:r>
      <w:r>
        <w:rPr>
          <w:rFonts w:ascii="PT Astra Serif" w:hAnsi="PT Astra Serif"/>
          <w:sz w:val="24"/>
          <w:szCs w:val="24"/>
        </w:rPr>
        <w:t xml:space="preserve">. </w:t>
      </w:r>
      <w:proofErr w:type="gramStart"/>
      <w:r>
        <w:rPr>
          <w:rFonts w:ascii="PT Astra Serif" w:hAnsi="PT Astra Serif"/>
          <w:sz w:val="24"/>
          <w:szCs w:val="24"/>
        </w:rPr>
        <w:t xml:space="preserve">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официальном сайте Организатора аукциона изменений, внесенных в извещение о проведении аукциона и аукционную документацию, до даты окончания подачи Заявок на участие в аукционе было не менее 15 </w:t>
      </w:r>
      <w:r w:rsidR="00C6153F">
        <w:rPr>
          <w:rFonts w:ascii="PT Astra Serif" w:hAnsi="PT Astra Serif"/>
          <w:sz w:val="24"/>
          <w:szCs w:val="24"/>
        </w:rPr>
        <w:t>календарных</w:t>
      </w:r>
      <w:proofErr w:type="gramEnd"/>
      <w:r w:rsidR="00C6153F">
        <w:rPr>
          <w:rFonts w:ascii="PT Astra Serif" w:hAnsi="PT Astra Serif"/>
          <w:sz w:val="24"/>
          <w:szCs w:val="24"/>
        </w:rPr>
        <w:t xml:space="preserve"> </w:t>
      </w:r>
      <w:r>
        <w:rPr>
          <w:rFonts w:ascii="PT Astra Serif" w:hAnsi="PT Astra Serif"/>
          <w:sz w:val="24"/>
          <w:szCs w:val="24"/>
        </w:rPr>
        <w:t>дней.</w:t>
      </w:r>
    </w:p>
    <w:p w:rsidR="00147C34" w:rsidRDefault="004440C5" w:rsidP="00147C34">
      <w:pPr>
        <w:pStyle w:val="TextBasTxt"/>
        <w:ind w:firstLine="709"/>
        <w:rPr>
          <w:rFonts w:ascii="PT Astra Serif" w:hAnsi="PT Astra Serif"/>
          <w:bCs/>
        </w:rPr>
      </w:pPr>
      <w:r>
        <w:rPr>
          <w:rFonts w:ascii="PT Astra Serif" w:hAnsi="PT Astra Serif"/>
          <w:bCs/>
        </w:rPr>
        <w:t>68</w:t>
      </w:r>
      <w:r w:rsidR="00147C34">
        <w:rPr>
          <w:rFonts w:ascii="PT Astra Serif" w:hAnsi="PT Astra Serif"/>
          <w:bCs/>
        </w:rPr>
        <w:t>. При этом Организатор аукциона не несет ответственность в случае, если претендент не ознакомился с изменениями, внесенными в извещение о проведен</w:t>
      </w:r>
      <w:proofErr w:type="gramStart"/>
      <w:r w:rsidR="00147C34">
        <w:rPr>
          <w:rFonts w:ascii="PT Astra Serif" w:hAnsi="PT Astra Serif"/>
          <w:bCs/>
        </w:rPr>
        <w:t xml:space="preserve">ии </w:t>
      </w:r>
      <w:r w:rsidR="00147C34">
        <w:rPr>
          <w:rFonts w:ascii="PT Astra Serif" w:hAnsi="PT Astra Serif"/>
        </w:rPr>
        <w:t>а</w:t>
      </w:r>
      <w:r w:rsidR="00147C34">
        <w:rPr>
          <w:rFonts w:ascii="PT Astra Serif" w:hAnsi="PT Astra Serif"/>
          <w:bCs/>
        </w:rPr>
        <w:t>у</w:t>
      </w:r>
      <w:proofErr w:type="gramEnd"/>
      <w:r w:rsidR="00147C34">
        <w:rPr>
          <w:rFonts w:ascii="PT Astra Serif" w:hAnsi="PT Astra Serif"/>
          <w:bCs/>
        </w:rPr>
        <w:t>кциона и аукционную документацию, размещенными надлежащим образом.</w:t>
      </w:r>
    </w:p>
    <w:p w:rsidR="003D7EB9" w:rsidRDefault="003D7EB9" w:rsidP="00147C34">
      <w:pPr>
        <w:pStyle w:val="TextBasTxt"/>
        <w:ind w:firstLine="709"/>
        <w:rPr>
          <w:rFonts w:ascii="PT Astra Serif" w:hAnsi="PT Astra Serif"/>
          <w:bCs/>
        </w:rPr>
      </w:pPr>
    </w:p>
    <w:p w:rsidR="00147C34" w:rsidRDefault="00147C34" w:rsidP="00147C34">
      <w:pPr>
        <w:pStyle w:val="TextBasTxt"/>
        <w:ind w:firstLine="709"/>
        <w:jc w:val="center"/>
        <w:rPr>
          <w:rFonts w:ascii="PT Astra Serif" w:hAnsi="PT Astra Serif"/>
          <w:b/>
        </w:rPr>
      </w:pPr>
      <w:r>
        <w:rPr>
          <w:rFonts w:ascii="PT Astra Serif" w:hAnsi="PT Astra Serif"/>
          <w:b/>
        </w:rPr>
        <w:t>Отмена аукциона</w:t>
      </w:r>
    </w:p>
    <w:p w:rsidR="00147C34" w:rsidRDefault="00147C34" w:rsidP="00147C34">
      <w:pPr>
        <w:pStyle w:val="TextBasTxt"/>
        <w:ind w:firstLine="709"/>
        <w:jc w:val="center"/>
        <w:rPr>
          <w:rFonts w:ascii="PT Astra Serif" w:hAnsi="PT Astra Serif"/>
          <w:iCs/>
        </w:rPr>
      </w:pPr>
    </w:p>
    <w:p w:rsidR="00C6153F" w:rsidRPr="00C6153F" w:rsidRDefault="004440C5" w:rsidP="00C6153F">
      <w:pPr>
        <w:spacing w:after="0" w:line="264" w:lineRule="auto"/>
        <w:ind w:firstLine="709"/>
        <w:jc w:val="both"/>
        <w:rPr>
          <w:rFonts w:ascii="PT Astra Serif" w:hAnsi="PT Astra Serif"/>
          <w:sz w:val="24"/>
          <w:szCs w:val="24"/>
        </w:rPr>
      </w:pPr>
      <w:r>
        <w:rPr>
          <w:rFonts w:ascii="PT Astra Serif" w:hAnsi="PT Astra Serif"/>
          <w:sz w:val="24"/>
          <w:szCs w:val="24"/>
        </w:rPr>
        <w:t>69</w:t>
      </w:r>
      <w:r w:rsidR="00147C34" w:rsidRPr="00C6153F">
        <w:rPr>
          <w:rFonts w:ascii="PT Astra Serif" w:hAnsi="PT Astra Serif"/>
          <w:sz w:val="24"/>
          <w:szCs w:val="24"/>
        </w:rPr>
        <w:t xml:space="preserve">. </w:t>
      </w:r>
      <w:r w:rsidR="00C6153F" w:rsidRPr="00C6153F">
        <w:rPr>
          <w:rFonts w:ascii="PT Astra Serif" w:hAnsi="PT Astra Serif"/>
          <w:sz w:val="24"/>
          <w:szCs w:val="24"/>
        </w:rPr>
        <w:t xml:space="preserve">Организатор вправе отказаться от проведения аукциона в любое время, но не </w:t>
      </w:r>
      <w:proofErr w:type="gramStart"/>
      <w:r w:rsidR="00C6153F" w:rsidRPr="00C6153F">
        <w:rPr>
          <w:rFonts w:ascii="PT Astra Serif" w:hAnsi="PT Astra Serif"/>
          <w:sz w:val="24"/>
          <w:szCs w:val="24"/>
        </w:rPr>
        <w:t>позднее</w:t>
      </w:r>
      <w:proofErr w:type="gramEnd"/>
      <w:r w:rsidR="00C6153F" w:rsidRPr="00C6153F">
        <w:rPr>
          <w:rFonts w:ascii="PT Astra Serif" w:hAnsi="PT Astra Serif"/>
          <w:sz w:val="24"/>
          <w:szCs w:val="24"/>
        </w:rPr>
        <w:t xml:space="preserve"> чем за три календарных дня до наступления даты его проведения.</w:t>
      </w:r>
    </w:p>
    <w:p w:rsidR="00147C34" w:rsidRPr="00C6153F" w:rsidRDefault="00147C34" w:rsidP="00272369">
      <w:pPr>
        <w:spacing w:after="0" w:line="264" w:lineRule="auto"/>
        <w:ind w:firstLine="709"/>
        <w:jc w:val="both"/>
        <w:rPr>
          <w:rFonts w:ascii="PT Astra Serif" w:hAnsi="PT Astra Serif"/>
          <w:sz w:val="24"/>
          <w:szCs w:val="24"/>
        </w:rPr>
      </w:pPr>
      <w:r w:rsidRPr="00C6153F">
        <w:rPr>
          <w:rFonts w:ascii="PT Astra Serif" w:hAnsi="PT Astra Serif"/>
          <w:sz w:val="24"/>
          <w:szCs w:val="24"/>
        </w:rPr>
        <w:t>7</w:t>
      </w:r>
      <w:r w:rsidR="004440C5">
        <w:rPr>
          <w:rFonts w:ascii="PT Astra Serif" w:hAnsi="PT Astra Serif"/>
          <w:sz w:val="24"/>
          <w:szCs w:val="24"/>
        </w:rPr>
        <w:t>0</w:t>
      </w:r>
      <w:r w:rsidRPr="00C6153F">
        <w:rPr>
          <w:rFonts w:ascii="PT Astra Serif" w:hAnsi="PT Astra Serif"/>
          <w:sz w:val="24"/>
          <w:szCs w:val="24"/>
        </w:rPr>
        <w:t xml:space="preserve">. Извещение об отказе от проведения аукциона размещается на официальном сайте Организатора аукциона и </w:t>
      </w:r>
      <w:proofErr w:type="gramStart"/>
      <w:r w:rsidRPr="00C6153F">
        <w:rPr>
          <w:rFonts w:ascii="PT Astra Serif" w:hAnsi="PT Astra Serif"/>
          <w:sz w:val="24"/>
          <w:szCs w:val="24"/>
        </w:rPr>
        <w:t>в открытой части электронной площадки в течение одного дня с даты принятия решения об отказе от проведения</w:t>
      </w:r>
      <w:proofErr w:type="gramEnd"/>
      <w:r w:rsidRPr="00C6153F">
        <w:rPr>
          <w:rFonts w:ascii="PT Astra Serif" w:hAnsi="PT Astra Serif"/>
          <w:sz w:val="24"/>
          <w:szCs w:val="24"/>
        </w:rPr>
        <w:t xml:space="preserve"> аукциона. Организатор аукциона направляет соответствующие уведомления всем претендентам. Организатор аукциона дает поручение Оператору </w:t>
      </w:r>
      <w:proofErr w:type="gramStart"/>
      <w:r w:rsidRPr="00C6153F">
        <w:rPr>
          <w:rFonts w:ascii="PT Astra Serif" w:hAnsi="PT Astra Serif"/>
          <w:sz w:val="24"/>
          <w:szCs w:val="24"/>
        </w:rPr>
        <w:t>о разблокировании задатков претендентов в течение пяти рабочих дней с даты принятия решения об отказе от проведения</w:t>
      </w:r>
      <w:proofErr w:type="gramEnd"/>
      <w:r w:rsidRPr="00C6153F">
        <w:rPr>
          <w:rFonts w:ascii="PT Astra Serif" w:hAnsi="PT Astra Serif"/>
          <w:sz w:val="24"/>
          <w:szCs w:val="24"/>
        </w:rPr>
        <w:t xml:space="preserve"> аукциона.</w:t>
      </w:r>
    </w:p>
    <w:p w:rsidR="00272369" w:rsidRDefault="00272369" w:rsidP="00272369">
      <w:pPr>
        <w:tabs>
          <w:tab w:val="center" w:pos="5076"/>
        </w:tabs>
        <w:spacing w:after="0"/>
        <w:ind w:firstLine="709"/>
        <w:jc w:val="center"/>
        <w:outlineLvl w:val="0"/>
        <w:rPr>
          <w:rFonts w:ascii="PT Astra Serif" w:hAnsi="PT Astra Serif"/>
          <w:b/>
          <w:bCs/>
          <w:sz w:val="24"/>
          <w:szCs w:val="24"/>
        </w:rPr>
      </w:pPr>
    </w:p>
    <w:p w:rsidR="00525281" w:rsidRDefault="00C31349" w:rsidP="00272369">
      <w:pPr>
        <w:tabs>
          <w:tab w:val="center" w:pos="5076"/>
        </w:tabs>
        <w:spacing w:after="0"/>
        <w:ind w:firstLine="709"/>
        <w:jc w:val="center"/>
        <w:outlineLvl w:val="0"/>
        <w:rPr>
          <w:rFonts w:ascii="PT Astra Serif" w:hAnsi="PT Astra Serif"/>
          <w:b/>
          <w:bCs/>
          <w:sz w:val="24"/>
          <w:szCs w:val="24"/>
        </w:rPr>
      </w:pPr>
      <w:r>
        <w:rPr>
          <w:rFonts w:ascii="PT Astra Serif" w:hAnsi="PT Astra Serif"/>
          <w:b/>
          <w:bCs/>
          <w:sz w:val="24"/>
          <w:szCs w:val="24"/>
        </w:rPr>
        <w:t xml:space="preserve"> Порядок и срок заключения Договора </w:t>
      </w:r>
    </w:p>
    <w:p w:rsidR="00525281" w:rsidRDefault="004440C5">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71</w:t>
      </w:r>
      <w:r w:rsidR="00C31349">
        <w:rPr>
          <w:rFonts w:ascii="PT Astra Serif" w:hAnsi="PT Astra Serif"/>
          <w:bCs/>
          <w:sz w:val="24"/>
          <w:szCs w:val="24"/>
        </w:rPr>
        <w:t>. Договор по результатам аукциона заключается в письменной форме на условиях, указанных в извещении о проведен</w:t>
      </w:r>
      <w:proofErr w:type="gramStart"/>
      <w:r w:rsidR="00C31349">
        <w:rPr>
          <w:rFonts w:ascii="PT Astra Serif" w:hAnsi="PT Astra Serif"/>
          <w:bCs/>
          <w:sz w:val="24"/>
          <w:szCs w:val="24"/>
        </w:rPr>
        <w:t>ии ау</w:t>
      </w:r>
      <w:proofErr w:type="gramEnd"/>
      <w:r w:rsidR="00C31349">
        <w:rPr>
          <w:rFonts w:ascii="PT Astra Serif" w:hAnsi="PT Astra Serif"/>
          <w:bCs/>
          <w:sz w:val="24"/>
          <w:szCs w:val="24"/>
        </w:rPr>
        <w:t>кциона и аукционной документации, по цене, предложенной победителем аукциона.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2</w:t>
      </w:r>
      <w:r>
        <w:rPr>
          <w:rFonts w:ascii="PT Astra Serif" w:hAnsi="PT Astra Serif"/>
          <w:bCs/>
          <w:sz w:val="24"/>
          <w:szCs w:val="24"/>
        </w:rPr>
        <w:t>. Проект Договора является частью аукционной документации и представлен в приложении 2 к настоящей аукционной документации.</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3</w:t>
      </w:r>
      <w:r>
        <w:rPr>
          <w:rFonts w:ascii="PT Astra Serif" w:hAnsi="PT Astra Serif"/>
          <w:bCs/>
          <w:sz w:val="24"/>
          <w:szCs w:val="24"/>
        </w:rPr>
        <w:t>. Договор с победителем аукциона заключается</w:t>
      </w:r>
      <w:r w:rsidR="00C6153F">
        <w:rPr>
          <w:rFonts w:ascii="PT Astra Serif" w:hAnsi="PT Astra Serif"/>
          <w:bCs/>
          <w:sz w:val="24"/>
          <w:szCs w:val="24"/>
        </w:rPr>
        <w:t xml:space="preserve"> Организатором аукциона не ранее</w:t>
      </w:r>
      <w:r>
        <w:rPr>
          <w:rFonts w:ascii="PT Astra Serif" w:hAnsi="PT Astra Serif"/>
          <w:bCs/>
          <w:sz w:val="24"/>
          <w:szCs w:val="24"/>
        </w:rPr>
        <w:t xml:space="preserve"> чем через три рабочих дня </w:t>
      </w:r>
      <w:proofErr w:type="gramStart"/>
      <w:r>
        <w:rPr>
          <w:rFonts w:ascii="PT Astra Serif" w:hAnsi="PT Astra Serif"/>
          <w:bCs/>
          <w:sz w:val="24"/>
          <w:szCs w:val="24"/>
        </w:rPr>
        <w:t>с даты подписания</w:t>
      </w:r>
      <w:proofErr w:type="gramEnd"/>
      <w:r>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bCs/>
          <w:sz w:val="24"/>
          <w:szCs w:val="24"/>
        </w:rPr>
        <w:t>7</w:t>
      </w:r>
      <w:r w:rsidR="004440C5">
        <w:rPr>
          <w:rFonts w:ascii="PT Astra Serif" w:hAnsi="PT Astra Serif"/>
          <w:bCs/>
          <w:sz w:val="24"/>
          <w:szCs w:val="24"/>
        </w:rPr>
        <w:t>4</w:t>
      </w:r>
      <w:r>
        <w:rPr>
          <w:rFonts w:ascii="PT Astra Serif" w:hAnsi="PT Astra Serif"/>
          <w:bCs/>
          <w:sz w:val="24"/>
          <w:szCs w:val="24"/>
        </w:rPr>
        <w:t xml:space="preserve">. </w:t>
      </w:r>
      <w:r>
        <w:rPr>
          <w:rFonts w:ascii="PT Astra Serif" w:hAnsi="PT Astra Serif"/>
          <w:sz w:val="24"/>
          <w:szCs w:val="24"/>
        </w:rPr>
        <w:t>Сумма внесенного задатка засчитывается в счет платежей по Договору в следующих случаях:</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 победителю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и с которым подлежит заключению Договор;</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подавшему единственную Заявку на участие в аукционе. </w:t>
      </w:r>
    </w:p>
    <w:p w:rsidR="00525281" w:rsidRDefault="00C31349">
      <w:pPr>
        <w:spacing w:after="0" w:line="264" w:lineRule="auto"/>
        <w:ind w:firstLine="709"/>
        <w:jc w:val="both"/>
        <w:rPr>
          <w:rFonts w:ascii="PT Astra Serif" w:hAnsi="PT Astra Serif"/>
          <w:bCs/>
          <w:sz w:val="24"/>
          <w:szCs w:val="24"/>
        </w:rPr>
      </w:pPr>
      <w:r>
        <w:rPr>
          <w:rFonts w:ascii="PT Astra Serif" w:hAnsi="PT Astra Serif"/>
          <w:bCs/>
          <w:sz w:val="24"/>
          <w:szCs w:val="24"/>
        </w:rPr>
        <w:lastRenderedPageBreak/>
        <w:t>7</w:t>
      </w:r>
      <w:r w:rsidR="004440C5">
        <w:rPr>
          <w:rFonts w:ascii="PT Astra Serif" w:hAnsi="PT Astra Serif"/>
          <w:bCs/>
          <w:sz w:val="24"/>
          <w:szCs w:val="24"/>
        </w:rPr>
        <w:t>5</w:t>
      </w:r>
      <w:r>
        <w:rPr>
          <w:rFonts w:ascii="PT Astra Serif" w:hAnsi="PT Astra Serif"/>
          <w:bCs/>
          <w:sz w:val="24"/>
          <w:szCs w:val="24"/>
        </w:rPr>
        <w:t>.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(минимальной) цене Договора (лота), указанной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и аукционной документации.</w:t>
      </w:r>
    </w:p>
    <w:p w:rsidR="00525281" w:rsidRDefault="00C31349">
      <w:pPr>
        <w:spacing w:after="0" w:line="264" w:lineRule="auto"/>
        <w:ind w:firstLine="709"/>
        <w:jc w:val="both"/>
        <w:rPr>
          <w:rFonts w:ascii="PT Astra Serif" w:hAnsi="PT Astra Serif"/>
          <w:sz w:val="24"/>
          <w:szCs w:val="24"/>
        </w:rPr>
      </w:pPr>
      <w:r>
        <w:rPr>
          <w:rFonts w:ascii="PT Astra Serif" w:hAnsi="PT Astra Serif"/>
          <w:bCs/>
          <w:sz w:val="24"/>
          <w:szCs w:val="24"/>
        </w:rPr>
        <w:t>7</w:t>
      </w:r>
      <w:r w:rsidR="004440C5">
        <w:rPr>
          <w:rFonts w:ascii="PT Astra Serif" w:hAnsi="PT Astra Serif"/>
          <w:bCs/>
          <w:sz w:val="24"/>
          <w:szCs w:val="24"/>
        </w:rPr>
        <w:t>6</w:t>
      </w:r>
      <w:r>
        <w:rPr>
          <w:rFonts w:ascii="PT Astra Serif" w:hAnsi="PT Astra Serif"/>
          <w:bCs/>
          <w:sz w:val="24"/>
          <w:szCs w:val="24"/>
        </w:rPr>
        <w:t>.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победитель аукци</w:t>
      </w:r>
      <w:r w:rsidR="00C6153F">
        <w:rPr>
          <w:rFonts w:ascii="PT Astra Serif" w:hAnsi="PT Astra Serif"/>
          <w:bCs/>
          <w:sz w:val="24"/>
          <w:szCs w:val="24"/>
        </w:rPr>
        <w:t>она не подписал Договор</w:t>
      </w:r>
      <w:r>
        <w:rPr>
          <w:rFonts w:ascii="PT Astra Serif" w:hAnsi="PT Astra Serif"/>
          <w:bCs/>
          <w:sz w:val="24"/>
          <w:szCs w:val="24"/>
        </w:rPr>
        <w:t xml:space="preserve"> в срок и на условиях, предусмотренных аукционной документацией и протоколом, победитель аукциона признае</w:t>
      </w:r>
      <w:r w:rsidR="00C6153F">
        <w:rPr>
          <w:rFonts w:ascii="PT Astra Serif" w:hAnsi="PT Astra Serif"/>
          <w:bCs/>
          <w:sz w:val="24"/>
          <w:szCs w:val="24"/>
        </w:rPr>
        <w:t>тся уклонившимся от заключения Договора</w:t>
      </w:r>
      <w:r>
        <w:rPr>
          <w:rFonts w:ascii="PT Astra Serif" w:hAnsi="PT Astra Serif"/>
          <w:bCs/>
          <w:sz w:val="24"/>
          <w:szCs w:val="24"/>
        </w:rPr>
        <w:t>, и денежные средства, внесенные им в качестве задатка, не возвращаются.</w:t>
      </w:r>
    </w:p>
    <w:p w:rsidR="00C6153F" w:rsidRPr="00C6153F" w:rsidRDefault="00C31349" w:rsidP="00C6153F">
      <w:pPr>
        <w:shd w:val="clear" w:color="auto" w:fill="FFFFFF"/>
        <w:spacing w:after="0" w:line="264" w:lineRule="auto"/>
        <w:ind w:firstLine="709"/>
        <w:jc w:val="both"/>
        <w:rPr>
          <w:rFonts w:ascii="PT Astra Serif" w:hAnsi="PT Astra Serif"/>
          <w:sz w:val="24"/>
          <w:szCs w:val="24"/>
        </w:rPr>
      </w:pPr>
      <w:r w:rsidRPr="00C6153F">
        <w:rPr>
          <w:rFonts w:ascii="PT Astra Serif" w:hAnsi="PT Astra Serif"/>
          <w:bCs/>
          <w:sz w:val="24"/>
          <w:szCs w:val="24"/>
        </w:rPr>
        <w:t>7</w:t>
      </w:r>
      <w:r w:rsidR="004440C5">
        <w:rPr>
          <w:rFonts w:ascii="PT Astra Serif" w:hAnsi="PT Astra Serif"/>
          <w:bCs/>
          <w:sz w:val="24"/>
          <w:szCs w:val="24"/>
        </w:rPr>
        <w:t>7</w:t>
      </w:r>
      <w:r w:rsidRPr="00C6153F">
        <w:rPr>
          <w:rFonts w:ascii="PT Astra Serif" w:hAnsi="PT Astra Serif"/>
          <w:bCs/>
          <w:sz w:val="24"/>
          <w:szCs w:val="24"/>
        </w:rPr>
        <w:t xml:space="preserve">. </w:t>
      </w:r>
      <w:r w:rsidR="00C6153F" w:rsidRPr="00C6153F">
        <w:rPr>
          <w:rFonts w:ascii="PT Astra Serif" w:hAnsi="PT Astra Serif"/>
          <w:sz w:val="24"/>
          <w:szCs w:val="24"/>
        </w:rPr>
        <w:t>В случае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При этом заключение Договора для участника аукциона, сделавшего предпоследнее предложение о цене права заключения Договора, является обязательным.</w:t>
      </w:r>
    </w:p>
    <w:p w:rsidR="00C6153F" w:rsidRPr="00C6153F" w:rsidRDefault="00C6153F" w:rsidP="00C6153F">
      <w:pPr>
        <w:pStyle w:val="ConsPlusNormal0"/>
        <w:shd w:val="clear" w:color="auto" w:fill="FFFFFF"/>
        <w:spacing w:line="264" w:lineRule="auto"/>
        <w:ind w:firstLine="709"/>
        <w:jc w:val="both"/>
        <w:rPr>
          <w:rFonts w:ascii="PT Astra Serif" w:hAnsi="PT Astra Serif"/>
          <w:sz w:val="24"/>
          <w:szCs w:val="24"/>
        </w:rPr>
      </w:pPr>
      <w:r w:rsidRPr="00C6153F">
        <w:rPr>
          <w:rFonts w:ascii="PT Astra Serif" w:hAnsi="PT Astra Serif"/>
          <w:sz w:val="24"/>
          <w:szCs w:val="24"/>
        </w:rPr>
        <w:t xml:space="preserve">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 </w:t>
      </w:r>
    </w:p>
    <w:p w:rsidR="00525281" w:rsidRDefault="00C31349" w:rsidP="00C6153F">
      <w:pPr>
        <w:pStyle w:val="ConsPlusNormal0"/>
        <w:shd w:val="clear" w:color="auto" w:fill="FFFFFF"/>
        <w:spacing w:line="264" w:lineRule="auto"/>
        <w:ind w:firstLine="709"/>
        <w:jc w:val="both"/>
        <w:rPr>
          <w:rFonts w:ascii="PT Astra Serif" w:hAnsi="PT Astra Serif"/>
          <w:bCs/>
          <w:sz w:val="24"/>
          <w:szCs w:val="24"/>
        </w:rPr>
      </w:pPr>
      <w:r>
        <w:rPr>
          <w:rFonts w:ascii="PT Astra Serif" w:hAnsi="PT Astra Serif"/>
          <w:bCs/>
          <w:sz w:val="24"/>
          <w:szCs w:val="24"/>
        </w:rPr>
        <w:t xml:space="preserve">В случае уклонения участника аукциона, сделавшего предпоследнее предложение от заключения </w:t>
      </w:r>
      <w:r w:rsidR="00272369">
        <w:rPr>
          <w:rFonts w:ascii="PT Astra Serif" w:hAnsi="PT Astra Serif"/>
          <w:bCs/>
          <w:sz w:val="24"/>
          <w:szCs w:val="24"/>
        </w:rPr>
        <w:t>Д</w:t>
      </w:r>
      <w:r>
        <w:rPr>
          <w:rFonts w:ascii="PT Astra Serif" w:hAnsi="PT Astra Serif"/>
          <w:bCs/>
          <w:sz w:val="24"/>
          <w:szCs w:val="24"/>
        </w:rPr>
        <w:t>оговора, денежные средства, внесенные им в качестве задатка, не возвращаются.</w:t>
      </w:r>
    </w:p>
    <w:p w:rsidR="00525281" w:rsidRDefault="004440C5">
      <w:pPr>
        <w:shd w:val="clear" w:color="auto" w:fill="FFFFFF"/>
        <w:tabs>
          <w:tab w:val="left" w:pos="1671"/>
        </w:tabs>
        <w:spacing w:after="0" w:line="264" w:lineRule="auto"/>
        <w:ind w:firstLine="709"/>
        <w:jc w:val="both"/>
      </w:pPr>
      <w:r>
        <w:rPr>
          <w:rFonts w:ascii="PT Astra Serif" w:hAnsi="PT Astra Serif"/>
          <w:sz w:val="24"/>
          <w:szCs w:val="24"/>
        </w:rPr>
        <w:t>78</w:t>
      </w:r>
      <w:r w:rsidR="00C31349">
        <w:rPr>
          <w:rFonts w:ascii="PT Astra Serif" w:hAnsi="PT Astra Serif"/>
          <w:sz w:val="24"/>
          <w:szCs w:val="24"/>
        </w:rPr>
        <w:t xml:space="preserve">. </w:t>
      </w:r>
      <w:proofErr w:type="gramStart"/>
      <w:r w:rsidR="00C31349">
        <w:rPr>
          <w:rFonts w:ascii="PT Astra Serif" w:hAnsi="PT Astra Serif"/>
          <w:sz w:val="24"/>
          <w:szCs w:val="24"/>
        </w:rPr>
        <w:t xml:space="preserve">Протокол об отказе победителя аукциона от заключения Договора направляется Организатором аукциона  Оператору  и размещается в информационно-телекоммуникационной сети «Интернет» на </w:t>
      </w:r>
      <w:r w:rsidR="00C31349">
        <w:rPr>
          <w:rStyle w:val="extendedtext-short"/>
          <w:rFonts w:ascii="PT Astra Serif" w:hAnsi="PT Astra Serif"/>
          <w:sz w:val="24"/>
          <w:szCs w:val="24"/>
        </w:rPr>
        <w:t xml:space="preserve">официальном </w:t>
      </w:r>
      <w:r w:rsidR="00C31349">
        <w:rPr>
          <w:rStyle w:val="extendedtext-short"/>
          <w:rFonts w:ascii="PT Astra Serif" w:hAnsi="PT Astra Serif"/>
          <w:bCs/>
          <w:sz w:val="24"/>
          <w:szCs w:val="24"/>
        </w:rPr>
        <w:t>сайте</w:t>
      </w:r>
      <w:r w:rsidR="00C31349">
        <w:rPr>
          <w:rStyle w:val="extendedtext-short"/>
          <w:rFonts w:ascii="PT Astra Serif" w:hAnsi="PT Astra Serif"/>
          <w:sz w:val="24"/>
          <w:szCs w:val="24"/>
        </w:rPr>
        <w:t xml:space="preserve"> РФ для размещения информации о проведении </w:t>
      </w:r>
      <w:r w:rsidR="00C31349">
        <w:rPr>
          <w:rStyle w:val="extendedtext-short"/>
          <w:rFonts w:ascii="PT Astra Serif" w:hAnsi="PT Astra Serif"/>
          <w:bCs/>
          <w:sz w:val="24"/>
          <w:szCs w:val="24"/>
        </w:rPr>
        <w:t>торгов</w:t>
      </w:r>
      <w:r w:rsidR="00C31349">
        <w:rPr>
          <w:rFonts w:ascii="PT Astra Serif" w:hAnsi="PT Astra Serif"/>
          <w:sz w:val="24"/>
          <w:szCs w:val="24"/>
        </w:rPr>
        <w:t xml:space="preserve"> по адресу </w:t>
      </w:r>
      <w:proofErr w:type="spellStart"/>
      <w:r w:rsidR="00C31349">
        <w:rPr>
          <w:rFonts w:ascii="PT Astra Serif" w:hAnsi="PT Astra Serif"/>
          <w:sz w:val="24"/>
          <w:szCs w:val="24"/>
        </w:rPr>
        <w:t>www.</w:t>
      </w:r>
      <w:hyperlink r:id="rId18" w:tgtFrame="_blank">
        <w:r w:rsidR="00C31349">
          <w:rPr>
            <w:rStyle w:val="ListLabel20"/>
          </w:rPr>
          <w:t>torgi.gov.ru</w:t>
        </w:r>
        <w:proofErr w:type="spellEnd"/>
      </w:hyperlink>
      <w:r w:rsidR="00C31349">
        <w:rPr>
          <w:rFonts w:ascii="PT Astra Serif" w:hAnsi="PT Astra Serif"/>
          <w:sz w:val="24"/>
          <w:szCs w:val="24"/>
        </w:rPr>
        <w:t xml:space="preserve">, официальном сайте муниципального образования города Кургана по адресу </w:t>
      </w:r>
      <w:proofErr w:type="spellStart"/>
      <w:r w:rsidR="00C31349">
        <w:rPr>
          <w:rFonts w:ascii="PT Astra Serif" w:hAnsi="PT Astra Serif"/>
          <w:sz w:val="24"/>
          <w:szCs w:val="24"/>
        </w:rPr>
        <w:t>www.kurgan-city.ru</w:t>
      </w:r>
      <w:proofErr w:type="spellEnd"/>
      <w:r w:rsidR="00C31349">
        <w:rPr>
          <w:rFonts w:ascii="PT Astra Serif" w:hAnsi="PT Astra Serif"/>
          <w:sz w:val="24"/>
          <w:szCs w:val="24"/>
        </w:rPr>
        <w:t xml:space="preserve"> в течение дня, следующего после дня подписания вышеуказанного протокола. </w:t>
      </w:r>
      <w:proofErr w:type="gramEnd"/>
    </w:p>
    <w:p w:rsidR="00525281" w:rsidRDefault="00C31349">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r>
      <w:r w:rsidR="004440C5">
        <w:rPr>
          <w:rFonts w:ascii="PT Astra Serif" w:hAnsi="PT Astra Serif"/>
          <w:bCs/>
          <w:sz w:val="24"/>
          <w:szCs w:val="24"/>
        </w:rPr>
        <w:t>79</w:t>
      </w:r>
      <w:r>
        <w:rPr>
          <w:rFonts w:ascii="PT Astra Serif" w:hAnsi="PT Astra Serif"/>
          <w:bCs/>
          <w:sz w:val="24"/>
          <w:szCs w:val="24"/>
        </w:rPr>
        <w:t>. В случае уклонения победителя аукциона или участника аукциона, сделавшего предпоследнее предложение о цене аукциона, от заключения Договора Организатор аукциона признает аукцион несостоявшимся и вправе объявить повторный аукцион.</w:t>
      </w:r>
    </w:p>
    <w:p w:rsidR="00525281" w:rsidRDefault="004440C5">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80</w:t>
      </w:r>
      <w:r w:rsidR="00C31349">
        <w:rPr>
          <w:rFonts w:ascii="PT Astra Serif" w:hAnsi="PT Astra Serif"/>
          <w:bCs/>
          <w:sz w:val="24"/>
          <w:szCs w:val="24"/>
        </w:rPr>
        <w:t>. На электронной площадке Организатор аукциона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w:t>
      </w:r>
      <w:r w:rsidR="004440C5">
        <w:rPr>
          <w:rFonts w:ascii="PT Astra Serif" w:hAnsi="PT Astra Serif"/>
          <w:bCs/>
          <w:sz w:val="24"/>
          <w:szCs w:val="24"/>
        </w:rPr>
        <w:t>1</w:t>
      </w:r>
      <w:r>
        <w:rPr>
          <w:rFonts w:ascii="PT Astra Serif" w:hAnsi="PT Astra Serif"/>
          <w:bCs/>
          <w:sz w:val="24"/>
          <w:szCs w:val="24"/>
        </w:rPr>
        <w:t>. В срок, предусмотренный для заключения Договора, Организатор аукциона обязан отказаться от заключения Договора с победителем аукциона, либо с единственным участником аукциона в случае установления факта: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проведения ликвидации участника аукциона;</w:t>
      </w:r>
    </w:p>
    <w:p w:rsidR="00525281" w:rsidRDefault="00C31349">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 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предоставления лицом заведомо ложных сведений, содержащихся в документах, приложенных к Заявке на участие в аукционе.</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w:t>
      </w:r>
      <w:r w:rsidR="004440C5">
        <w:rPr>
          <w:rFonts w:ascii="PT Astra Serif" w:hAnsi="PT Astra Serif"/>
          <w:bCs/>
          <w:sz w:val="24"/>
          <w:szCs w:val="24"/>
        </w:rPr>
        <w:t>2</w:t>
      </w:r>
      <w:r>
        <w:rPr>
          <w:rFonts w:ascii="PT Astra Serif" w:hAnsi="PT Astra Serif"/>
          <w:bCs/>
          <w:sz w:val="24"/>
          <w:szCs w:val="24"/>
        </w:rPr>
        <w:t xml:space="preserve">. </w:t>
      </w:r>
      <w:proofErr w:type="gramStart"/>
      <w:r>
        <w:rPr>
          <w:rFonts w:ascii="PT Astra Serif" w:hAnsi="PT Astra Serif"/>
          <w:bCs/>
          <w:sz w:val="24"/>
          <w:szCs w:val="24"/>
        </w:rPr>
        <w:t xml:space="preserve">В случае отказа от заключения Договора с победителем аукциона, либо с единственным участником аукциона,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w:t>
      </w:r>
      <w:r>
        <w:rPr>
          <w:rFonts w:ascii="PT Astra Serif" w:hAnsi="PT Astra Serif"/>
          <w:bCs/>
          <w:sz w:val="24"/>
          <w:szCs w:val="24"/>
        </w:rPr>
        <w:lastRenderedPageBreak/>
        <w:t>аукциона</w:t>
      </w:r>
      <w:proofErr w:type="gramEnd"/>
      <w:r>
        <w:rPr>
          <w:rFonts w:ascii="PT Astra Serif" w:hAnsi="PT Astra Serif"/>
          <w:bCs/>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525281" w:rsidRDefault="00C31349">
      <w:pPr>
        <w:pStyle w:val="ConsPlusNormal0"/>
        <w:spacing w:line="264" w:lineRule="auto"/>
        <w:ind w:firstLine="540"/>
        <w:jc w:val="both"/>
      </w:pPr>
      <w:r>
        <w:rPr>
          <w:rFonts w:ascii="PT Astra Serif" w:hAnsi="PT Astra Serif"/>
          <w:bCs/>
          <w:sz w:val="24"/>
          <w:szCs w:val="24"/>
        </w:rPr>
        <w:t xml:space="preserve">  8</w:t>
      </w:r>
      <w:r w:rsidR="004440C5">
        <w:rPr>
          <w:rFonts w:ascii="PT Astra Serif" w:hAnsi="PT Astra Serif"/>
          <w:bCs/>
          <w:sz w:val="24"/>
          <w:szCs w:val="24"/>
        </w:rPr>
        <w:t>3</w:t>
      </w:r>
      <w:r>
        <w:rPr>
          <w:rFonts w:ascii="PT Astra Serif" w:hAnsi="PT Astra Serif"/>
          <w:bCs/>
          <w:sz w:val="24"/>
          <w:szCs w:val="24"/>
        </w:rPr>
        <w:t xml:space="preserve">. </w:t>
      </w:r>
      <w:r>
        <w:rPr>
          <w:rFonts w:ascii="PT Astra Serif" w:hAnsi="PT Astra Serif"/>
          <w:sz w:val="24"/>
          <w:szCs w:val="24"/>
        </w:rPr>
        <w:t xml:space="preserve">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9"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 </w:t>
      </w:r>
    </w:p>
    <w:p w:rsidR="00525281" w:rsidRDefault="00C31349">
      <w:pPr>
        <w:tabs>
          <w:tab w:val="center" w:pos="567"/>
        </w:tabs>
        <w:spacing w:after="0"/>
        <w:jc w:val="both"/>
        <w:outlineLvl w:val="0"/>
        <w:rPr>
          <w:rFonts w:ascii="PT Astra Serif" w:hAnsi="PT Astra Serif"/>
          <w:sz w:val="24"/>
          <w:szCs w:val="24"/>
        </w:rPr>
      </w:pPr>
      <w:r>
        <w:rPr>
          <w:rFonts w:ascii="PT Astra Serif" w:hAnsi="PT Astra Serif"/>
          <w:bCs/>
          <w:sz w:val="24"/>
          <w:szCs w:val="24"/>
        </w:rPr>
        <w:tab/>
      </w:r>
      <w:r>
        <w:rPr>
          <w:rFonts w:ascii="PT Astra Serif" w:hAnsi="PT Astra Serif"/>
          <w:bCs/>
          <w:sz w:val="24"/>
          <w:szCs w:val="24"/>
        </w:rPr>
        <w:tab/>
        <w:t>8</w:t>
      </w:r>
      <w:r w:rsidR="004440C5">
        <w:rPr>
          <w:rFonts w:ascii="PT Astra Serif" w:hAnsi="PT Astra Serif"/>
          <w:bCs/>
          <w:sz w:val="24"/>
          <w:szCs w:val="24"/>
        </w:rPr>
        <w:t>4</w:t>
      </w:r>
      <w:r>
        <w:rPr>
          <w:rFonts w:ascii="PT Astra Serif" w:hAnsi="PT Astra Serif"/>
          <w:bCs/>
          <w:sz w:val="24"/>
          <w:szCs w:val="24"/>
        </w:rPr>
        <w:t xml:space="preserve">. </w:t>
      </w:r>
      <w:r>
        <w:rPr>
          <w:rFonts w:ascii="PT Astra Serif" w:hAnsi="PT Astra Serif"/>
          <w:sz w:val="24"/>
          <w:szCs w:val="24"/>
        </w:rPr>
        <w:t>В случае отказа Организатора аукциона от заключения Договора с победителем аукциона ввиду установления фактов, предусмотренных п. 83 аукционной документации, Договор подлежит заключению с участником аукциона, сделавшим предпоследнее предложение о наибольшей цене права заключения Договора.</w:t>
      </w:r>
    </w:p>
    <w:p w:rsidR="00525281" w:rsidRDefault="00525281">
      <w:pPr>
        <w:tabs>
          <w:tab w:val="center" w:pos="567"/>
        </w:tabs>
        <w:spacing w:after="0"/>
        <w:jc w:val="both"/>
        <w:outlineLvl w:val="0"/>
        <w:rPr>
          <w:rFonts w:ascii="PT Astra Serif" w:hAnsi="PT Astra Serif"/>
          <w:bCs/>
          <w:sz w:val="24"/>
          <w:szCs w:val="24"/>
        </w:rPr>
      </w:pPr>
    </w:p>
    <w:p w:rsidR="00525281" w:rsidRDefault="00C31349">
      <w:pPr>
        <w:tabs>
          <w:tab w:val="center" w:pos="567"/>
        </w:tabs>
        <w:spacing w:after="0"/>
        <w:jc w:val="center"/>
        <w:outlineLvl w:val="0"/>
        <w:rPr>
          <w:rFonts w:ascii="PT Astra Serif" w:hAnsi="PT Astra Serif"/>
          <w:b/>
          <w:bCs/>
          <w:sz w:val="24"/>
          <w:szCs w:val="24"/>
        </w:rPr>
      </w:pPr>
      <w:r>
        <w:rPr>
          <w:rFonts w:ascii="PT Astra Serif" w:hAnsi="PT Astra Serif"/>
          <w:b/>
          <w:bCs/>
          <w:sz w:val="24"/>
          <w:szCs w:val="24"/>
        </w:rPr>
        <w:t>Заключительные положения</w:t>
      </w:r>
    </w:p>
    <w:p w:rsidR="00525281" w:rsidRDefault="00525281">
      <w:pPr>
        <w:tabs>
          <w:tab w:val="center" w:pos="567"/>
        </w:tabs>
        <w:spacing w:after="0"/>
        <w:jc w:val="both"/>
        <w:outlineLvl w:val="0"/>
        <w:rPr>
          <w:rFonts w:ascii="PT Astra Serif" w:hAnsi="PT Astra Serif"/>
          <w:bCs/>
          <w:sz w:val="24"/>
          <w:szCs w:val="24"/>
        </w:rPr>
      </w:pPr>
    </w:p>
    <w:p w:rsidR="00525281" w:rsidRDefault="00C31349">
      <w:pPr>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5</w:t>
      </w:r>
      <w:r>
        <w:rPr>
          <w:rFonts w:ascii="PT Astra Serif" w:hAnsi="PT Astra Serif"/>
          <w:sz w:val="24"/>
          <w:szCs w:val="24"/>
        </w:rPr>
        <w:t>. Действия участника аукциона (победителя, участника аукциона, сделавшего предпоследнее предложение о наибольшей цене права заключения Договора, участника аукциона, подавшего единственную заявку, отвечающую требованиям аукционной документации, единственного участника аукциона) по невозвращению подписанных экземпляров Договора в срок, установленный в извещении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уклонение от заключения Договора.</w:t>
      </w:r>
    </w:p>
    <w:p w:rsidR="00525281" w:rsidRDefault="00C31349">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6</w:t>
      </w:r>
      <w:r>
        <w:rPr>
          <w:rFonts w:ascii="PT Astra Serif" w:hAnsi="PT Astra Serif"/>
          <w:sz w:val="24"/>
          <w:szCs w:val="24"/>
        </w:rPr>
        <w:t>. В случае уклонения победителя аукциона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права заключения Договора.</w:t>
      </w:r>
      <w:bookmarkStart w:id="0" w:name="sub_15055"/>
      <w:bookmarkEnd w:id="0"/>
    </w:p>
    <w:p w:rsidR="00525281" w:rsidRDefault="00C31349">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7</w:t>
      </w:r>
      <w:r>
        <w:rPr>
          <w:rFonts w:ascii="PT Astra Serif" w:hAnsi="PT Astra Serif"/>
          <w:sz w:val="24"/>
          <w:szCs w:val="24"/>
        </w:rPr>
        <w:t>. В случае уклонения участника аукциона, сделавшего предпоследнее предложение о цене права заключения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525281" w:rsidRDefault="004440C5">
      <w:pPr>
        <w:spacing w:after="0" w:line="264" w:lineRule="auto"/>
        <w:ind w:firstLine="720"/>
        <w:jc w:val="both"/>
        <w:rPr>
          <w:rFonts w:ascii="PT Astra Serif" w:hAnsi="PT Astra Serif"/>
          <w:sz w:val="24"/>
          <w:szCs w:val="24"/>
        </w:rPr>
      </w:pPr>
      <w:r>
        <w:rPr>
          <w:rFonts w:ascii="PT Astra Serif" w:hAnsi="PT Astra Serif"/>
          <w:sz w:val="24"/>
          <w:szCs w:val="24"/>
        </w:rPr>
        <w:t>88</w:t>
      </w:r>
      <w:r w:rsidR="00C31349">
        <w:rPr>
          <w:rFonts w:ascii="PT Astra Serif" w:hAnsi="PT Astra Serif"/>
          <w:sz w:val="24"/>
          <w:szCs w:val="24"/>
        </w:rPr>
        <w:t>. В случае уклонения участника аукциона, подавшего единственную Заявку, отвечающую требованиям аукционной документации, единственного участника от заключения Договора, Организатор аукциона вправе обратиться в суд с иском о понуждении таких участников аукциона заключить Договор, а также о возмещении убытков, причиненных уклонением от заключения Договора.</w:t>
      </w:r>
    </w:p>
    <w:p w:rsidR="00525281" w:rsidRDefault="00525281">
      <w:pPr>
        <w:tabs>
          <w:tab w:val="center" w:pos="567"/>
        </w:tabs>
        <w:spacing w:after="0"/>
        <w:jc w:val="both"/>
        <w:outlineLvl w:val="0"/>
        <w:rPr>
          <w:rFonts w:ascii="PT Astra Serif" w:hAnsi="PT Astra Serif"/>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525281" w:rsidRDefault="00C31349">
      <w:pPr>
        <w:spacing w:after="0" w:line="240" w:lineRule="auto"/>
        <w:ind w:left="6804"/>
        <w:rPr>
          <w:rFonts w:ascii="PT Astra Serif" w:hAnsi="PT Astra Serif" w:cs="Times New Roman"/>
          <w:bCs/>
          <w:sz w:val="24"/>
          <w:szCs w:val="24"/>
        </w:rPr>
      </w:pPr>
      <w:r>
        <w:rPr>
          <w:rFonts w:ascii="PT Astra Serif" w:hAnsi="PT Astra Serif" w:cs="Times New Roman"/>
          <w:bCs/>
          <w:sz w:val="24"/>
          <w:szCs w:val="24"/>
        </w:rPr>
        <w:t>Приложение 1</w:t>
      </w:r>
    </w:p>
    <w:p w:rsidR="00525281" w:rsidRDefault="00C31349">
      <w:pPr>
        <w:spacing w:after="0" w:line="240" w:lineRule="auto"/>
        <w:ind w:left="6804"/>
        <w:rPr>
          <w:rFonts w:ascii="Times New Roman" w:hAnsi="Times New Roman" w:cs="Times New Roman"/>
          <w:bCs/>
          <w:sz w:val="24"/>
          <w:szCs w:val="24"/>
        </w:rPr>
      </w:pPr>
      <w:r>
        <w:rPr>
          <w:rFonts w:ascii="PT Astra Serif" w:hAnsi="PT Astra Serif" w:cs="Times New Roman"/>
          <w:bCs/>
          <w:sz w:val="24"/>
          <w:szCs w:val="24"/>
        </w:rPr>
        <w:t>к аукционной документации</w:t>
      </w:r>
    </w:p>
    <w:p w:rsidR="00525281" w:rsidRDefault="00525281">
      <w:pPr>
        <w:ind w:firstLine="709"/>
        <w:jc w:val="right"/>
        <w:rPr>
          <w:rFonts w:ascii="Times New Roman" w:hAnsi="Times New Roman" w:cs="Times New Roman"/>
          <w:bCs/>
          <w:sz w:val="24"/>
          <w:szCs w:val="24"/>
        </w:rPr>
      </w:pPr>
    </w:p>
    <w:p w:rsidR="00150571" w:rsidRDefault="00150571" w:rsidP="00150571">
      <w:pPr>
        <w:jc w:val="center"/>
        <w:rPr>
          <w:rFonts w:ascii="PT Astra Serif" w:hAnsi="PT Astra Serif"/>
          <w:b/>
          <w:bCs/>
          <w:sz w:val="24"/>
          <w:szCs w:val="24"/>
        </w:rPr>
      </w:pPr>
      <w:r>
        <w:rPr>
          <w:rFonts w:ascii="PT Astra Serif" w:hAnsi="PT Astra Serif"/>
          <w:b/>
          <w:bCs/>
          <w:sz w:val="24"/>
          <w:szCs w:val="24"/>
        </w:rPr>
        <w:t>Методика определения начальной (минимальной) цены права заключения договора на размещение нестационарного торгового объекта</w:t>
      </w:r>
    </w:p>
    <w:p w:rsidR="00150571" w:rsidRDefault="00150571" w:rsidP="00150571">
      <w:pPr>
        <w:ind w:firstLine="709"/>
        <w:jc w:val="right"/>
        <w:rPr>
          <w:rFonts w:ascii="Times New Roman" w:hAnsi="Times New Roman"/>
          <w:bCs/>
          <w:sz w:val="24"/>
          <w:szCs w:val="24"/>
        </w:rPr>
      </w:pPr>
    </w:p>
    <w:p w:rsidR="00150571" w:rsidRDefault="00150571" w:rsidP="00150571">
      <w:pPr>
        <w:ind w:firstLine="709"/>
        <w:jc w:val="both"/>
        <w:rPr>
          <w:rFonts w:ascii="PT Astra Serif" w:hAnsi="PT Astra Serif"/>
          <w:sz w:val="24"/>
          <w:szCs w:val="24"/>
        </w:rPr>
      </w:pPr>
      <w:r>
        <w:rPr>
          <w:rFonts w:ascii="PT Astra Serif" w:hAnsi="PT Astra Serif"/>
          <w:sz w:val="24"/>
          <w:szCs w:val="24"/>
        </w:rPr>
        <w:t xml:space="preserve">Начальная (минимальная) Цена права заключения Договора по результатам торгов, проводимых в форме электронного Аукциона, определяется по формуле: </w:t>
      </w:r>
    </w:p>
    <w:p w:rsidR="00150571" w:rsidRDefault="00150571" w:rsidP="00150571">
      <w:pPr>
        <w:ind w:left="709" w:firstLine="709"/>
        <w:jc w:val="both"/>
        <w:rPr>
          <w:rFonts w:ascii="PT Astra Serif" w:hAnsi="PT Astra Serif"/>
          <w:sz w:val="24"/>
          <w:szCs w:val="24"/>
        </w:rPr>
      </w:pPr>
      <w:proofErr w:type="spellStart"/>
      <w:r>
        <w:rPr>
          <w:rFonts w:ascii="PT Astra Serif" w:hAnsi="PT Astra Serif"/>
          <w:sz w:val="24"/>
          <w:szCs w:val="24"/>
        </w:rPr>
        <w:t>Н</w:t>
      </w:r>
      <w:r>
        <w:rPr>
          <w:rFonts w:ascii="PT Astra Serif" w:hAnsi="PT Astra Serif"/>
          <w:sz w:val="24"/>
          <w:szCs w:val="24"/>
          <w:vertAlign w:val="subscript"/>
        </w:rPr>
        <w:t>мин</w:t>
      </w:r>
      <w:proofErr w:type="spellEnd"/>
      <w:r>
        <w:rPr>
          <w:rFonts w:ascii="PT Astra Serif" w:hAnsi="PT Astra Serif"/>
          <w:sz w:val="24"/>
          <w:szCs w:val="24"/>
        </w:rPr>
        <w:t xml:space="preserve"> = СУКСЗУ </w:t>
      </w:r>
      <w:proofErr w:type="spellStart"/>
      <w:r>
        <w:rPr>
          <w:rFonts w:ascii="PT Astra Serif" w:hAnsi="PT Astra Serif"/>
          <w:sz w:val="24"/>
          <w:szCs w:val="24"/>
        </w:rPr>
        <w:t>х</w:t>
      </w:r>
      <w:proofErr w:type="spellEnd"/>
      <w:r>
        <w:rPr>
          <w:rFonts w:ascii="PT Astra Serif" w:hAnsi="PT Astra Serif"/>
          <w:sz w:val="24"/>
          <w:szCs w:val="24"/>
        </w:rPr>
        <w:t xml:space="preserve"> %КС / 100% </w:t>
      </w:r>
      <w:proofErr w:type="spellStart"/>
      <w:r>
        <w:rPr>
          <w:rFonts w:ascii="PT Astra Serif" w:hAnsi="PT Astra Serif"/>
          <w:sz w:val="24"/>
          <w:szCs w:val="24"/>
        </w:rPr>
        <w:t>х</w:t>
      </w:r>
      <w:proofErr w:type="spellEnd"/>
      <w:r>
        <w:rPr>
          <w:rFonts w:ascii="PT Astra Serif" w:hAnsi="PT Astra Serif"/>
          <w:sz w:val="24"/>
          <w:szCs w:val="24"/>
        </w:rPr>
        <w:t xml:space="preserve"> </w:t>
      </w:r>
      <w:r>
        <w:rPr>
          <w:rFonts w:ascii="PT Astra Serif" w:hAnsi="PT Astra Serif"/>
          <w:sz w:val="24"/>
          <w:szCs w:val="24"/>
          <w:lang w:val="en-US"/>
        </w:rPr>
        <w:t>S</w:t>
      </w:r>
      <w:r>
        <w:rPr>
          <w:rFonts w:ascii="PT Astra Serif" w:hAnsi="PT Astra Serif"/>
          <w:sz w:val="24"/>
          <w:szCs w:val="24"/>
        </w:rPr>
        <w:t xml:space="preserve"> </w:t>
      </w:r>
      <w:proofErr w:type="spellStart"/>
      <w:r>
        <w:rPr>
          <w:rFonts w:ascii="PT Astra Serif" w:hAnsi="PT Astra Serif"/>
          <w:sz w:val="24"/>
          <w:szCs w:val="24"/>
        </w:rPr>
        <w:t>х</w:t>
      </w:r>
      <w:proofErr w:type="spellEnd"/>
      <w:r>
        <w:rPr>
          <w:rFonts w:ascii="PT Astra Serif" w:hAnsi="PT Astra Serif"/>
          <w:sz w:val="24"/>
          <w:szCs w:val="24"/>
        </w:rPr>
        <w:t xml:space="preserve"> </w:t>
      </w:r>
      <w:proofErr w:type="spellStart"/>
      <w:r>
        <w:rPr>
          <w:rFonts w:ascii="PT Astra Serif" w:hAnsi="PT Astra Serif"/>
          <w:sz w:val="24"/>
          <w:szCs w:val="24"/>
        </w:rPr>
        <w:t>К</w:t>
      </w:r>
      <w:r>
        <w:rPr>
          <w:rFonts w:ascii="PT Astra Serif" w:hAnsi="PT Astra Serif"/>
          <w:sz w:val="24"/>
          <w:szCs w:val="24"/>
          <w:vertAlign w:val="subscript"/>
        </w:rPr>
        <w:t>инф</w:t>
      </w:r>
      <w:proofErr w:type="spellEnd"/>
      <w:r>
        <w:rPr>
          <w:rFonts w:ascii="PT Astra Serif" w:hAnsi="PT Astra Serif"/>
          <w:sz w:val="24"/>
          <w:szCs w:val="24"/>
          <w:vertAlign w:val="subscript"/>
        </w:rPr>
        <w:t>.</w:t>
      </w:r>
      <w:r>
        <w:rPr>
          <w:rFonts w:ascii="PT Astra Serif" w:hAnsi="PT Astra Serif"/>
          <w:sz w:val="24"/>
          <w:szCs w:val="24"/>
        </w:rPr>
        <w:t>, где:</w:t>
      </w:r>
    </w:p>
    <w:p w:rsidR="00150571" w:rsidRDefault="00150571" w:rsidP="00150571">
      <w:pPr>
        <w:ind w:firstLine="709"/>
        <w:jc w:val="both"/>
        <w:rPr>
          <w:rFonts w:ascii="PT Astra Serif" w:hAnsi="PT Astra Serif"/>
          <w:sz w:val="24"/>
          <w:szCs w:val="24"/>
        </w:rPr>
      </w:pPr>
      <w:proofErr w:type="spellStart"/>
      <w:r>
        <w:rPr>
          <w:rFonts w:ascii="PT Astra Serif" w:hAnsi="PT Astra Serif"/>
          <w:sz w:val="24"/>
          <w:szCs w:val="24"/>
        </w:rPr>
        <w:t>Н</w:t>
      </w:r>
      <w:r>
        <w:rPr>
          <w:rFonts w:ascii="PT Astra Serif" w:hAnsi="PT Astra Serif"/>
          <w:sz w:val="24"/>
          <w:szCs w:val="24"/>
          <w:vertAlign w:val="subscript"/>
        </w:rPr>
        <w:t>мин</w:t>
      </w:r>
      <w:proofErr w:type="spellEnd"/>
      <w:r>
        <w:rPr>
          <w:rFonts w:ascii="PT Astra Serif" w:hAnsi="PT Astra Serif"/>
          <w:sz w:val="24"/>
          <w:szCs w:val="24"/>
          <w:vertAlign w:val="subscript"/>
        </w:rPr>
        <w:t xml:space="preserve"> </w:t>
      </w:r>
      <w:r>
        <w:rPr>
          <w:rFonts w:ascii="PT Astra Serif" w:hAnsi="PT Astra Serif"/>
          <w:sz w:val="24"/>
          <w:szCs w:val="24"/>
        </w:rPr>
        <w:t>- начальная (минимальная) Цена права заключения Договора по результатам торгов, проводимых в форме электронного Аукциона, рублей;</w:t>
      </w:r>
    </w:p>
    <w:p w:rsidR="00150571" w:rsidRDefault="00150571" w:rsidP="00150571">
      <w:pPr>
        <w:ind w:firstLine="709"/>
        <w:jc w:val="both"/>
        <w:rPr>
          <w:rFonts w:ascii="PT Astra Serif" w:hAnsi="PT Astra Serif"/>
          <w:sz w:val="24"/>
          <w:szCs w:val="24"/>
        </w:rPr>
      </w:pPr>
      <w:r>
        <w:rPr>
          <w:rFonts w:ascii="PT Astra Serif" w:hAnsi="PT Astra Serif"/>
          <w:sz w:val="24"/>
          <w:szCs w:val="24"/>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рублей/кв.м.;</w:t>
      </w:r>
    </w:p>
    <w:p w:rsidR="00150571" w:rsidRDefault="00150571" w:rsidP="00150571">
      <w:pPr>
        <w:ind w:firstLine="709"/>
        <w:jc w:val="both"/>
        <w:rPr>
          <w:rFonts w:ascii="PT Astra Serif" w:hAnsi="PT Astra Serif"/>
          <w:sz w:val="24"/>
          <w:szCs w:val="24"/>
        </w:rPr>
      </w:pPr>
      <w:r>
        <w:rPr>
          <w:rFonts w:ascii="PT Astra Serif" w:hAnsi="PT Astra Serif"/>
          <w:sz w:val="24"/>
          <w:szCs w:val="24"/>
        </w:rPr>
        <w:t>%КС - процент кадастровой стоимости для размещения нестационарного торгового объекта, установленный в размере 36%;</w:t>
      </w:r>
    </w:p>
    <w:p w:rsidR="00150571" w:rsidRDefault="00150571" w:rsidP="00150571">
      <w:pPr>
        <w:ind w:firstLine="709"/>
        <w:jc w:val="both"/>
        <w:rPr>
          <w:rFonts w:ascii="PT Astra Serif" w:hAnsi="PT Astra Serif"/>
          <w:sz w:val="24"/>
          <w:szCs w:val="24"/>
        </w:rPr>
      </w:pPr>
      <w:r>
        <w:rPr>
          <w:rFonts w:ascii="PT Astra Serif" w:hAnsi="PT Astra Serif"/>
          <w:sz w:val="24"/>
          <w:szCs w:val="24"/>
        </w:rPr>
        <w:t>S - общая площадь места размещения нестационарного торгового объекта, кв.м.;</w:t>
      </w:r>
    </w:p>
    <w:p w:rsidR="00150571" w:rsidRDefault="00150571" w:rsidP="00150571">
      <w:pPr>
        <w:ind w:firstLine="709"/>
        <w:jc w:val="both"/>
        <w:rPr>
          <w:rFonts w:ascii="PT Astra Serif" w:hAnsi="PT Astra Serif"/>
          <w:sz w:val="24"/>
          <w:szCs w:val="24"/>
        </w:rPr>
      </w:pPr>
      <w:proofErr w:type="spellStart"/>
      <w:r>
        <w:rPr>
          <w:rFonts w:ascii="PT Astra Serif" w:hAnsi="PT Astra Serif"/>
          <w:sz w:val="24"/>
          <w:szCs w:val="24"/>
        </w:rPr>
        <w:t>К</w:t>
      </w:r>
      <w:r>
        <w:rPr>
          <w:rFonts w:ascii="PT Astra Serif" w:hAnsi="PT Astra Serif"/>
          <w:sz w:val="24"/>
          <w:szCs w:val="24"/>
          <w:vertAlign w:val="subscript"/>
        </w:rPr>
        <w:t>инф</w:t>
      </w:r>
      <w:proofErr w:type="spellEnd"/>
      <w:r>
        <w:rPr>
          <w:rFonts w:ascii="PT Astra Serif" w:hAnsi="PT Astra Serif"/>
          <w:sz w:val="24"/>
          <w:szCs w:val="24"/>
          <w:vertAlign w:val="subscript"/>
        </w:rPr>
        <w:t>.</w:t>
      </w:r>
      <w:r>
        <w:rPr>
          <w:rFonts w:ascii="PT Astra Serif" w:hAnsi="PT Astra Serif"/>
          <w:sz w:val="24"/>
          <w:szCs w:val="24"/>
        </w:rPr>
        <w:t xml:space="preserve">- </w:t>
      </w:r>
      <w:r>
        <w:rPr>
          <w:rFonts w:ascii="PT Astra Serif" w:eastAsia="Arial CYR" w:hAnsi="PT Astra Serif" w:cs="Arial CYR"/>
          <w:sz w:val="24"/>
          <w:szCs w:val="24"/>
        </w:rPr>
        <w:t>коэффициент инфляции, предусмотренный федеральным законом о федеральном бюджете на очередной финансовый год и плановый период.</w:t>
      </w:r>
    </w:p>
    <w:p w:rsidR="00525281" w:rsidRDefault="00525281">
      <w:pPr>
        <w:ind w:firstLine="709"/>
        <w:jc w:val="right"/>
        <w:rPr>
          <w:rFonts w:ascii="Times New Roman" w:hAnsi="Times New Roman" w:cs="Times New Roman"/>
          <w:bCs/>
          <w:sz w:val="24"/>
          <w:szCs w:val="24"/>
        </w:rPr>
      </w:pPr>
    </w:p>
    <w:p w:rsidR="00525281" w:rsidRDefault="00525281">
      <w:pPr>
        <w:ind w:firstLine="709"/>
        <w:jc w:val="right"/>
        <w:rPr>
          <w:rFonts w:ascii="Times New Roman" w:hAnsi="Times New Roman" w:cs="Times New Roman"/>
          <w:bCs/>
          <w:sz w:val="24"/>
          <w:szCs w:val="24"/>
        </w:rPr>
      </w:pPr>
    </w:p>
    <w:p w:rsidR="00525281" w:rsidRDefault="00855355" w:rsidP="00855355">
      <w:pPr>
        <w:tabs>
          <w:tab w:val="left" w:pos="2805"/>
        </w:tabs>
        <w:rPr>
          <w:rFonts w:ascii="Times New Roman" w:hAnsi="Times New Roman" w:cs="Times New Roman"/>
          <w:bCs/>
          <w:sz w:val="24"/>
          <w:szCs w:val="24"/>
        </w:rPr>
      </w:pPr>
      <w:r>
        <w:rPr>
          <w:rFonts w:ascii="Times New Roman" w:hAnsi="Times New Roman" w:cs="Times New Roman"/>
          <w:bCs/>
          <w:sz w:val="24"/>
          <w:szCs w:val="24"/>
        </w:rPr>
        <w:tab/>
      </w:r>
    </w:p>
    <w:p w:rsidR="00525281" w:rsidRDefault="00525281">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D5636D" w:rsidRDefault="00D5636D">
      <w:pPr>
        <w:rPr>
          <w:rFonts w:ascii="Times New Roman" w:hAnsi="Times New Roman" w:cs="Times New Roman"/>
          <w:bCs/>
          <w:sz w:val="24"/>
          <w:szCs w:val="24"/>
        </w:rPr>
      </w:pPr>
    </w:p>
    <w:p w:rsidR="00D5636D" w:rsidRDefault="00D5636D">
      <w:pPr>
        <w:rPr>
          <w:rFonts w:ascii="Times New Roman" w:hAnsi="Times New Roman" w:cs="Times New Roman"/>
          <w:bCs/>
          <w:sz w:val="24"/>
          <w:szCs w:val="24"/>
        </w:rPr>
      </w:pPr>
    </w:p>
    <w:p w:rsidR="00150571" w:rsidRDefault="00150571">
      <w:pPr>
        <w:rPr>
          <w:rFonts w:ascii="Times New Roman" w:hAnsi="Times New Roman" w:cs="Times New Roman"/>
          <w:bCs/>
          <w:sz w:val="24"/>
          <w:szCs w:val="24"/>
        </w:rPr>
      </w:pPr>
    </w:p>
    <w:p w:rsidR="00855355" w:rsidRDefault="003630D6" w:rsidP="00855355">
      <w:pPr>
        <w:spacing w:after="0" w:line="240" w:lineRule="auto"/>
        <w:ind w:left="6372" w:firstLine="7"/>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00855355">
        <w:rPr>
          <w:rFonts w:ascii="PT Astra Serif" w:eastAsia="Times New Roman" w:hAnsi="PT Astra Serif"/>
          <w:sz w:val="24"/>
          <w:szCs w:val="24"/>
          <w:lang w:eastAsia="ru-RU"/>
        </w:rPr>
        <w:t xml:space="preserve"> Приложение 2 </w:t>
      </w:r>
    </w:p>
    <w:p w:rsidR="00855355" w:rsidRDefault="003630D6" w:rsidP="003630D6">
      <w:pPr>
        <w:spacing w:after="0" w:line="240" w:lineRule="auto"/>
        <w:ind w:left="6379"/>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00855355">
        <w:rPr>
          <w:rFonts w:ascii="PT Astra Serif" w:eastAsia="Times New Roman" w:hAnsi="PT Astra Serif"/>
          <w:sz w:val="24"/>
          <w:szCs w:val="24"/>
          <w:lang w:eastAsia="ru-RU"/>
        </w:rPr>
        <w:t>к аукционной документации</w:t>
      </w:r>
    </w:p>
    <w:p w:rsidR="00855355" w:rsidRDefault="00855355" w:rsidP="00855355">
      <w:pPr>
        <w:spacing w:after="0" w:line="240" w:lineRule="auto"/>
        <w:ind w:left="5670"/>
        <w:textAlignment w:val="baseline"/>
        <w:rPr>
          <w:rFonts w:ascii="PT Astra Serif" w:eastAsia="Times New Roman" w:hAnsi="PT Astra Serif"/>
          <w:sz w:val="24"/>
          <w:szCs w:val="24"/>
          <w:lang w:eastAsia="ru-RU"/>
        </w:rPr>
      </w:pPr>
    </w:p>
    <w:p w:rsidR="00150571" w:rsidRPr="00744859" w:rsidRDefault="00150571" w:rsidP="00150571">
      <w:pPr>
        <w:autoSpaceDE w:val="0"/>
        <w:autoSpaceDN w:val="0"/>
        <w:adjustRightInd w:val="0"/>
        <w:spacing w:line="240" w:lineRule="auto"/>
        <w:ind w:firstLine="709"/>
        <w:jc w:val="right"/>
        <w:rPr>
          <w:rFonts w:ascii="PT Astra Serif" w:hAnsi="PT Astra Serif"/>
          <w:sz w:val="24"/>
          <w:szCs w:val="24"/>
        </w:rPr>
      </w:pPr>
    </w:p>
    <w:p w:rsidR="00150571" w:rsidRPr="00841F51" w:rsidRDefault="00150571" w:rsidP="00150571">
      <w:pPr>
        <w:spacing w:after="0" w:line="240" w:lineRule="auto"/>
        <w:jc w:val="center"/>
        <w:rPr>
          <w:rFonts w:ascii="PT Astra Serif" w:hAnsi="PT Astra Serif"/>
          <w:sz w:val="24"/>
          <w:szCs w:val="24"/>
        </w:rPr>
      </w:pPr>
      <w:r w:rsidRPr="00841F51">
        <w:rPr>
          <w:rFonts w:ascii="PT Astra Serif" w:eastAsia="Times New Roman" w:hAnsi="PT Astra Serif"/>
          <w:b/>
          <w:sz w:val="24"/>
          <w:szCs w:val="24"/>
          <w:lang w:eastAsia="ru-RU"/>
        </w:rPr>
        <w:t>ПРОЕКТ ДОГОВОРА</w:t>
      </w:r>
    </w:p>
    <w:p w:rsidR="00150571" w:rsidRPr="00841F51" w:rsidRDefault="00150571" w:rsidP="00150571">
      <w:pPr>
        <w:spacing w:after="0" w:line="240" w:lineRule="auto"/>
        <w:jc w:val="center"/>
        <w:rPr>
          <w:rFonts w:ascii="PT Astra Serif" w:eastAsia="Times New Roman" w:hAnsi="PT Astra Serif"/>
          <w:b/>
          <w:sz w:val="24"/>
          <w:szCs w:val="24"/>
          <w:lang w:eastAsia="ru-RU"/>
        </w:rPr>
      </w:pPr>
      <w:r w:rsidRPr="00841F51">
        <w:rPr>
          <w:rFonts w:ascii="PT Astra Serif" w:eastAsia="Times New Roman" w:hAnsi="PT Astra Serif"/>
          <w:b/>
          <w:sz w:val="24"/>
          <w:szCs w:val="24"/>
          <w:lang w:eastAsia="ru-RU"/>
        </w:rPr>
        <w:t>на размещение нестационарного объекта</w:t>
      </w:r>
    </w:p>
    <w:p w:rsidR="00150571" w:rsidRDefault="00150571" w:rsidP="00150571">
      <w:pPr>
        <w:spacing w:after="0" w:line="240" w:lineRule="auto"/>
        <w:jc w:val="center"/>
        <w:rPr>
          <w:rFonts w:ascii="PT Astra Serif" w:eastAsia="Times New Roman" w:hAnsi="PT Astra Serif"/>
          <w:b/>
          <w:sz w:val="28"/>
          <w:szCs w:val="28"/>
          <w:lang w:eastAsia="ru-RU"/>
        </w:rPr>
      </w:pPr>
    </w:p>
    <w:p w:rsidR="00150571" w:rsidRDefault="00150571" w:rsidP="00150571">
      <w:pPr>
        <w:spacing w:after="0" w:line="240" w:lineRule="auto"/>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 xml:space="preserve">г. Курган                                                                </w:t>
      </w:r>
      <w:r w:rsidRPr="00B341B4">
        <w:rPr>
          <w:rFonts w:ascii="PT Astra Serif" w:eastAsia="Times New Roman" w:hAnsi="PT Astra Serif"/>
          <w:b/>
          <w:sz w:val="24"/>
          <w:szCs w:val="24"/>
          <w:lang w:eastAsia="ru-RU"/>
        </w:rPr>
        <w:tab/>
      </w:r>
      <w:r w:rsidRPr="00B341B4">
        <w:rPr>
          <w:rFonts w:ascii="PT Astra Serif" w:eastAsia="Times New Roman" w:hAnsi="PT Astra Serif"/>
          <w:b/>
          <w:sz w:val="24"/>
          <w:szCs w:val="24"/>
          <w:lang w:eastAsia="ru-RU"/>
        </w:rPr>
        <w:tab/>
        <w:t>« ___» _______ 20__г.</w:t>
      </w:r>
    </w:p>
    <w:p w:rsidR="00150571" w:rsidRDefault="00150571" w:rsidP="00150571">
      <w:pPr>
        <w:spacing w:after="0" w:line="240" w:lineRule="auto"/>
        <w:jc w:val="center"/>
        <w:rPr>
          <w:rFonts w:ascii="PT Astra Serif" w:eastAsia="Times New Roman" w:hAnsi="PT Astra Serif"/>
          <w:b/>
          <w:sz w:val="24"/>
          <w:szCs w:val="24"/>
          <w:lang w:eastAsia="ru-RU"/>
        </w:rPr>
      </w:pPr>
    </w:p>
    <w:p w:rsidR="00150571" w:rsidRPr="00B341B4" w:rsidRDefault="00150571" w:rsidP="00150571">
      <w:pPr>
        <w:spacing w:after="0" w:line="240" w:lineRule="auto"/>
        <w:jc w:val="center"/>
        <w:rPr>
          <w:rFonts w:ascii="PT Astra Serif" w:eastAsia="Times New Roman" w:hAnsi="PT Astra Serif"/>
          <w:b/>
          <w:sz w:val="24"/>
          <w:szCs w:val="24"/>
          <w:lang w:eastAsia="ru-RU"/>
        </w:rPr>
      </w:pPr>
    </w:p>
    <w:p w:rsidR="00150571" w:rsidRPr="00602FB2" w:rsidRDefault="00150571" w:rsidP="00150571">
      <w:pPr>
        <w:spacing w:after="0" w:line="240" w:lineRule="auto"/>
        <w:ind w:firstLine="708"/>
        <w:jc w:val="both"/>
        <w:rPr>
          <w:rFonts w:ascii="PT Astra Serif" w:hAnsi="PT Astra Serif"/>
          <w:sz w:val="24"/>
          <w:szCs w:val="24"/>
        </w:rPr>
      </w:pPr>
      <w:r w:rsidRPr="00602FB2">
        <w:rPr>
          <w:rFonts w:ascii="PT Astra Serif" w:hAnsi="PT Astra Serif"/>
          <w:sz w:val="24"/>
          <w:szCs w:val="24"/>
        </w:rPr>
        <w:t>Департамент экономического развития, предпринимательства и торговли Администрации города Кургана, в лице _________________________________________, действующего на основании Положения о Департаменте,</w:t>
      </w:r>
      <w:r w:rsidRPr="00602FB2">
        <w:rPr>
          <w:rFonts w:ascii="PT Astra Serif" w:hAnsi="PT Astra Serif"/>
          <w:color w:val="000000"/>
          <w:sz w:val="24"/>
          <w:szCs w:val="24"/>
        </w:rPr>
        <w:t xml:space="preserve"> утвержденного решением Курганской городской Думы от 26.09.2016г. №188</w:t>
      </w:r>
      <w:r w:rsidRPr="00602FB2">
        <w:rPr>
          <w:rFonts w:ascii="PT Astra Serif" w:hAnsi="PT Astra Serif"/>
          <w:sz w:val="24"/>
          <w:szCs w:val="24"/>
        </w:rPr>
        <w:t>, в дальнейшем Уполномоченный орган, с одной стороны и ________________________________________________________________</w:t>
      </w:r>
      <w:r>
        <w:rPr>
          <w:rFonts w:ascii="PT Astra Serif" w:hAnsi="PT Astra Serif"/>
          <w:sz w:val="24"/>
          <w:szCs w:val="24"/>
        </w:rPr>
        <w:t>__________________</w:t>
      </w:r>
      <w:r w:rsidRPr="00602FB2">
        <w:rPr>
          <w:rFonts w:ascii="PT Astra Serif" w:hAnsi="PT Astra Serif"/>
          <w:sz w:val="24"/>
          <w:szCs w:val="24"/>
        </w:rPr>
        <w:t xml:space="preserve">, </w:t>
      </w:r>
    </w:p>
    <w:p w:rsidR="00150571" w:rsidRPr="00176D8C" w:rsidRDefault="00150571" w:rsidP="00150571">
      <w:pPr>
        <w:spacing w:after="0" w:line="240" w:lineRule="auto"/>
        <w:jc w:val="center"/>
        <w:rPr>
          <w:rFonts w:ascii="PT Astra Serif" w:hAnsi="PT Astra Serif"/>
          <w:sz w:val="16"/>
          <w:szCs w:val="16"/>
        </w:rPr>
      </w:pPr>
      <w:r w:rsidRPr="00176D8C">
        <w:rPr>
          <w:rFonts w:ascii="PT Astra Serif" w:hAnsi="PT Astra Serif"/>
          <w:sz w:val="16"/>
          <w:szCs w:val="16"/>
        </w:rPr>
        <w:t xml:space="preserve">   (наименование организации, Ф.И.О. индивидуального предпринимателя)</w:t>
      </w:r>
    </w:p>
    <w:p w:rsidR="00150571" w:rsidRPr="00602FB2" w:rsidRDefault="00150571" w:rsidP="00150571">
      <w:pPr>
        <w:spacing w:after="0" w:line="240" w:lineRule="auto"/>
        <w:jc w:val="both"/>
        <w:rPr>
          <w:rFonts w:ascii="PT Astra Serif" w:hAnsi="PT Astra Serif"/>
          <w:sz w:val="24"/>
          <w:szCs w:val="24"/>
        </w:rPr>
      </w:pPr>
      <w:r w:rsidRPr="00602FB2">
        <w:rPr>
          <w:rFonts w:ascii="PT Astra Serif" w:hAnsi="PT Astra Serif"/>
          <w:sz w:val="24"/>
          <w:szCs w:val="24"/>
        </w:rPr>
        <w:t>в лице_________________________________________________________</w:t>
      </w:r>
      <w:r>
        <w:rPr>
          <w:rFonts w:ascii="PT Astra Serif" w:hAnsi="PT Astra Serif"/>
          <w:sz w:val="24"/>
          <w:szCs w:val="24"/>
        </w:rPr>
        <w:t>________________</w:t>
      </w:r>
      <w:r w:rsidRPr="00602FB2">
        <w:rPr>
          <w:rFonts w:ascii="PT Astra Serif" w:hAnsi="PT Astra Serif"/>
          <w:sz w:val="24"/>
          <w:szCs w:val="24"/>
        </w:rPr>
        <w:t xml:space="preserve">, </w:t>
      </w:r>
    </w:p>
    <w:p w:rsidR="00150571" w:rsidRPr="00176D8C" w:rsidRDefault="00150571" w:rsidP="00150571">
      <w:pPr>
        <w:spacing w:after="0" w:line="240" w:lineRule="auto"/>
        <w:jc w:val="center"/>
        <w:rPr>
          <w:rFonts w:ascii="PT Astra Serif" w:hAnsi="PT Astra Serif"/>
          <w:sz w:val="16"/>
          <w:szCs w:val="16"/>
        </w:rPr>
      </w:pPr>
      <w:r w:rsidRPr="00176D8C">
        <w:rPr>
          <w:rFonts w:ascii="PT Astra Serif" w:hAnsi="PT Astra Serif"/>
          <w:sz w:val="16"/>
          <w:szCs w:val="16"/>
        </w:rPr>
        <w:t>(должность, Ф.И.О.)</w:t>
      </w:r>
    </w:p>
    <w:p w:rsidR="00150571" w:rsidRDefault="00150571" w:rsidP="00150571">
      <w:pPr>
        <w:spacing w:after="0" w:line="240" w:lineRule="auto"/>
        <w:rPr>
          <w:rFonts w:ascii="PT Astra Serif" w:hAnsi="PT Astra Serif"/>
          <w:sz w:val="24"/>
          <w:szCs w:val="24"/>
        </w:rPr>
      </w:pPr>
      <w:r w:rsidRPr="00602FB2">
        <w:rPr>
          <w:rFonts w:ascii="PT Astra Serif" w:hAnsi="PT Astra Serif"/>
          <w:sz w:val="24"/>
          <w:szCs w:val="24"/>
        </w:rPr>
        <w:t>действующего на основании __________________________</w:t>
      </w:r>
      <w:r>
        <w:rPr>
          <w:rFonts w:ascii="PT Astra Serif" w:hAnsi="PT Astra Serif"/>
          <w:sz w:val="24"/>
          <w:szCs w:val="24"/>
        </w:rPr>
        <w:t>_____________________________</w:t>
      </w:r>
      <w:proofErr w:type="gramStart"/>
      <w:r w:rsidRPr="00602FB2">
        <w:rPr>
          <w:rFonts w:ascii="PT Astra Serif" w:hAnsi="PT Astra Serif"/>
          <w:sz w:val="24"/>
          <w:szCs w:val="24"/>
        </w:rPr>
        <w:t xml:space="preserve"> ,</w:t>
      </w:r>
      <w:proofErr w:type="gramEnd"/>
      <w:r w:rsidRPr="00602FB2">
        <w:rPr>
          <w:rFonts w:ascii="PT Astra Serif" w:hAnsi="PT Astra Serif"/>
          <w:sz w:val="24"/>
          <w:szCs w:val="24"/>
        </w:rPr>
        <w:t xml:space="preserve"> (устава, паспорта)</w:t>
      </w:r>
      <w:r>
        <w:rPr>
          <w:rFonts w:ascii="PT Astra Serif" w:hAnsi="PT Astra Serif"/>
          <w:sz w:val="24"/>
          <w:szCs w:val="24"/>
        </w:rPr>
        <w:t xml:space="preserve"> </w:t>
      </w:r>
      <w:r w:rsidRPr="00602FB2">
        <w:rPr>
          <w:rFonts w:ascii="PT Astra Serif" w:hAnsi="PT Astra Serif"/>
          <w:sz w:val="24"/>
          <w:szCs w:val="24"/>
        </w:rPr>
        <w:t>именуемое (</w:t>
      </w:r>
      <w:proofErr w:type="spellStart"/>
      <w:r w:rsidRPr="00602FB2">
        <w:rPr>
          <w:rFonts w:ascii="PT Astra Serif" w:hAnsi="PT Astra Serif"/>
          <w:sz w:val="24"/>
          <w:szCs w:val="24"/>
        </w:rPr>
        <w:t>ый</w:t>
      </w:r>
      <w:proofErr w:type="spellEnd"/>
      <w:r w:rsidRPr="00602FB2">
        <w:rPr>
          <w:rFonts w:ascii="PT Astra Serif" w:hAnsi="PT Astra Serif"/>
          <w:sz w:val="24"/>
          <w:szCs w:val="24"/>
        </w:rPr>
        <w:t>) в дальнейшем Субъект торговли, с другой стороны, далее совместно именуемые «Стороны», заключили настоящий Договор о нижеследующем.</w:t>
      </w:r>
    </w:p>
    <w:p w:rsidR="00150571" w:rsidRPr="00602FB2" w:rsidRDefault="00150571" w:rsidP="00150571">
      <w:pPr>
        <w:spacing w:after="0" w:line="240" w:lineRule="auto"/>
        <w:rPr>
          <w:rFonts w:ascii="PT Astra Serif" w:hAnsi="PT Astra Serif"/>
          <w:sz w:val="24"/>
          <w:szCs w:val="24"/>
        </w:rPr>
      </w:pPr>
    </w:p>
    <w:p w:rsidR="00150571" w:rsidRPr="00602FB2" w:rsidRDefault="00150571" w:rsidP="00150571">
      <w:pPr>
        <w:widowControl w:val="0"/>
        <w:spacing w:after="0" w:line="240" w:lineRule="auto"/>
        <w:jc w:val="center"/>
        <w:outlineLvl w:val="1"/>
        <w:rPr>
          <w:rFonts w:ascii="PT Astra Serif" w:hAnsi="PT Astra Serif"/>
          <w:b/>
          <w:sz w:val="24"/>
          <w:szCs w:val="24"/>
        </w:rPr>
      </w:pPr>
      <w:r w:rsidRPr="00602FB2">
        <w:rPr>
          <w:rFonts w:ascii="PT Astra Serif" w:hAnsi="PT Astra Serif"/>
          <w:b/>
          <w:sz w:val="24"/>
          <w:szCs w:val="24"/>
        </w:rPr>
        <w:t>Раздел 1. Предмет Договора</w:t>
      </w:r>
    </w:p>
    <w:p w:rsidR="00150571" w:rsidRPr="00006BF9"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1.1. </w:t>
      </w:r>
      <w:proofErr w:type="gramStart"/>
      <w:r w:rsidRPr="00602FB2">
        <w:rPr>
          <w:rFonts w:ascii="PT Astra Serif" w:hAnsi="PT Astra Serif"/>
          <w:sz w:val="24"/>
          <w:szCs w:val="24"/>
        </w:rPr>
        <w:t xml:space="preserve">Уполномоченный орган  предоставляет  Субъекту торговли  право на размещение нестационарного торгового объекта - ________________, общей площадью _____ кв.м., далее – Объект, для осуществления деятельности по розничной </w:t>
      </w:r>
      <w:proofErr w:type="spellStart"/>
      <w:r w:rsidRPr="00602FB2">
        <w:rPr>
          <w:rFonts w:ascii="PT Astra Serif" w:hAnsi="PT Astra Serif"/>
          <w:sz w:val="24"/>
          <w:szCs w:val="24"/>
        </w:rPr>
        <w:t>продаже:</w:t>
      </w:r>
      <w:r>
        <w:rPr>
          <w:rFonts w:ascii="PT Astra Serif" w:hAnsi="PT Astra Serif"/>
          <w:sz w:val="24"/>
          <w:szCs w:val="24"/>
        </w:rPr>
        <w:t>__________________</w:t>
      </w:r>
      <w:proofErr w:type="spellEnd"/>
      <w:r w:rsidRPr="00602FB2">
        <w:rPr>
          <w:rFonts w:ascii="PT Astra Serif" w:hAnsi="PT Astra Serif"/>
          <w:sz w:val="24"/>
          <w:szCs w:val="24"/>
          <w:u w:val="single"/>
        </w:rPr>
        <w:t xml:space="preserve">, </w:t>
      </w:r>
      <w:r w:rsidRPr="00602FB2">
        <w:rPr>
          <w:rFonts w:ascii="PT Astra Serif" w:hAnsi="PT Astra Serif"/>
          <w:sz w:val="24"/>
          <w:szCs w:val="24"/>
        </w:rPr>
        <w:t xml:space="preserve">по адресному ориентиру в соответствии со схемой размещения нестационарных торговых </w:t>
      </w:r>
      <w:r w:rsidRPr="00602FB2">
        <w:rPr>
          <w:rFonts w:ascii="PT Astra Serif" w:hAnsi="PT Astra Serif"/>
          <w:sz w:val="24"/>
          <w:szCs w:val="24"/>
        </w:rPr>
        <w:lastRenderedPageBreak/>
        <w:t>объектов на территории города Кургана: __________________________________________________,</w:t>
      </w:r>
      <w:r w:rsidRPr="00602FB2">
        <w:rPr>
          <w:rFonts w:ascii="PT Astra Serif" w:hAnsi="PT Astra Serif"/>
          <w:sz w:val="24"/>
          <w:szCs w:val="24"/>
          <w:u w:val="single"/>
        </w:rPr>
        <w:t xml:space="preserve"> номер в схеме                                  размещения – </w:t>
      </w:r>
      <w:r w:rsidRPr="00602FB2">
        <w:rPr>
          <w:rFonts w:ascii="PT Astra Serif" w:hAnsi="PT Astra Serif"/>
          <w:sz w:val="24"/>
          <w:szCs w:val="24"/>
        </w:rPr>
        <w:t>____</w:t>
      </w:r>
      <w:r w:rsidRPr="00602FB2">
        <w:rPr>
          <w:rFonts w:ascii="PT Astra Serif" w:hAnsi="PT Astra Serif"/>
          <w:sz w:val="24"/>
          <w:szCs w:val="24"/>
          <w:u w:val="single"/>
        </w:rPr>
        <w:t>,</w:t>
      </w:r>
      <w:r w:rsidRPr="00602FB2">
        <w:rPr>
          <w:rFonts w:ascii="PT Astra Serif" w:hAnsi="PT Astra Serif"/>
          <w:sz w:val="24"/>
          <w:szCs w:val="24"/>
        </w:rPr>
        <w:t xml:space="preserve"> согласно ситуационному плану размещения Объекта (Приложение 1 к Договору), а Субъект торговли обязуется разместить и обеспечить в течение</w:t>
      </w:r>
      <w:proofErr w:type="gramEnd"/>
      <w:r w:rsidRPr="00602FB2">
        <w:rPr>
          <w:rFonts w:ascii="PT Astra Serif" w:hAnsi="PT Astra Serif"/>
          <w:sz w:val="24"/>
          <w:szCs w:val="24"/>
        </w:rPr>
        <w:t xml:space="preserve"> всего срока действия договора осуществление деятельности нестационарного торгового объекта на условиях и в порядке, предусмотренных настоящим Договором.</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1.2. Настоящий Договор заключен в соответствии со схемой размещения нестационарных торговых объектов на территории города Кургана, утвержденной постановлением Администрации города Кургана от ___________ № ________, по результатам торгов на право заключения договора на размещение нестационарного торгового объекта (протокол аукциона </w:t>
      </w:r>
      <w:proofErr w:type="gramStart"/>
      <w:r w:rsidRPr="00602FB2">
        <w:rPr>
          <w:rFonts w:ascii="PT Astra Serif" w:hAnsi="PT Astra Serif"/>
          <w:sz w:val="24"/>
          <w:szCs w:val="24"/>
        </w:rPr>
        <w:t>от</w:t>
      </w:r>
      <w:proofErr w:type="gramEnd"/>
      <w:r w:rsidRPr="00602FB2">
        <w:rPr>
          <w:rFonts w:ascii="PT Astra Serif" w:hAnsi="PT Astra Serif"/>
          <w:sz w:val="24"/>
          <w:szCs w:val="24"/>
        </w:rPr>
        <w:t xml:space="preserve"> ______________№ ________________). </w:t>
      </w:r>
    </w:p>
    <w:p w:rsidR="00150571" w:rsidRPr="00602FB2" w:rsidRDefault="00150571" w:rsidP="00150571">
      <w:pPr>
        <w:widowControl w:val="0"/>
        <w:spacing w:after="0" w:line="240" w:lineRule="auto"/>
        <w:ind w:firstLine="708"/>
        <w:jc w:val="both"/>
        <w:rPr>
          <w:rFonts w:ascii="PT Astra Serif" w:hAnsi="PT Astra Serif"/>
          <w:sz w:val="24"/>
          <w:szCs w:val="24"/>
        </w:rPr>
      </w:pPr>
      <w:r w:rsidRPr="00602FB2">
        <w:rPr>
          <w:rFonts w:ascii="PT Astra Serif" w:hAnsi="PT Astra Serif"/>
          <w:sz w:val="24"/>
          <w:szCs w:val="24"/>
        </w:rPr>
        <w:t>1.3. Настоящий Договор действует с</w:t>
      </w:r>
      <w:r>
        <w:rPr>
          <w:rFonts w:ascii="PT Astra Serif" w:hAnsi="PT Astra Serif"/>
          <w:sz w:val="24"/>
          <w:szCs w:val="24"/>
        </w:rPr>
        <w:t xml:space="preserve"> момента заключения </w:t>
      </w:r>
      <w:r w:rsidRPr="00602FB2">
        <w:rPr>
          <w:rFonts w:ascii="PT Astra Serif" w:hAnsi="PT Astra Serif"/>
          <w:sz w:val="24"/>
          <w:szCs w:val="24"/>
        </w:rPr>
        <w:t xml:space="preserve"> </w:t>
      </w:r>
      <w:proofErr w:type="gramStart"/>
      <w:r w:rsidRPr="00602FB2">
        <w:rPr>
          <w:rFonts w:ascii="PT Astra Serif" w:hAnsi="PT Astra Serif"/>
          <w:sz w:val="24"/>
          <w:szCs w:val="24"/>
        </w:rPr>
        <w:t>по</w:t>
      </w:r>
      <w:proofErr w:type="gramEnd"/>
      <w:r w:rsidRPr="00602FB2">
        <w:rPr>
          <w:rFonts w:ascii="PT Astra Serif" w:hAnsi="PT Astra Serif"/>
          <w:sz w:val="24"/>
          <w:szCs w:val="24"/>
        </w:rPr>
        <w:t xml:space="preserve"> ________________ года.</w:t>
      </w:r>
    </w:p>
    <w:p w:rsidR="00150571"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1.4. Фактическое размещение (установка) нестационарного торгового объекта осуществляется Субъектом торговли в срок до _______________.20 __ года.</w:t>
      </w:r>
    </w:p>
    <w:p w:rsidR="00150571" w:rsidRPr="00602FB2" w:rsidRDefault="00150571" w:rsidP="00150571">
      <w:pPr>
        <w:widowControl w:val="0"/>
        <w:spacing w:after="0" w:line="240" w:lineRule="auto"/>
        <w:ind w:firstLine="709"/>
        <w:jc w:val="both"/>
        <w:rPr>
          <w:rFonts w:ascii="PT Astra Serif" w:hAnsi="PT Astra Serif"/>
          <w:sz w:val="24"/>
          <w:szCs w:val="24"/>
        </w:rPr>
      </w:pPr>
    </w:p>
    <w:p w:rsidR="00150571" w:rsidRPr="00602FB2" w:rsidRDefault="00150571" w:rsidP="00150571">
      <w:pPr>
        <w:widowControl w:val="0"/>
        <w:spacing w:after="0" w:line="240" w:lineRule="auto"/>
        <w:jc w:val="center"/>
        <w:outlineLvl w:val="1"/>
        <w:rPr>
          <w:rFonts w:ascii="PT Astra Serif" w:hAnsi="PT Astra Serif"/>
          <w:b/>
          <w:sz w:val="24"/>
          <w:szCs w:val="24"/>
        </w:rPr>
      </w:pPr>
      <w:r w:rsidRPr="00602FB2">
        <w:rPr>
          <w:rFonts w:ascii="PT Astra Serif" w:hAnsi="PT Astra Serif"/>
          <w:b/>
          <w:sz w:val="24"/>
          <w:szCs w:val="24"/>
        </w:rPr>
        <w:t>Раздел 2. Права и обязанности Сторон</w:t>
      </w:r>
    </w:p>
    <w:p w:rsidR="00150571" w:rsidRPr="00006BF9" w:rsidRDefault="00150571" w:rsidP="00150571">
      <w:pPr>
        <w:widowControl w:val="0"/>
        <w:spacing w:after="0" w:line="240" w:lineRule="auto"/>
        <w:ind w:firstLine="709"/>
        <w:jc w:val="both"/>
        <w:rPr>
          <w:rFonts w:ascii="PT Astra Serif" w:hAnsi="PT Astra Serif"/>
          <w:sz w:val="24"/>
          <w:szCs w:val="24"/>
        </w:rPr>
      </w:pPr>
      <w:r w:rsidRPr="00006BF9">
        <w:rPr>
          <w:rFonts w:ascii="PT Astra Serif" w:hAnsi="PT Astra Serif"/>
          <w:sz w:val="24"/>
          <w:szCs w:val="24"/>
        </w:rPr>
        <w:t>2.1. Уполномоченный орган вправе:</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2.1.1. Осуществлять </w:t>
      </w:r>
      <w:proofErr w:type="gramStart"/>
      <w:r w:rsidRPr="00602FB2">
        <w:rPr>
          <w:rFonts w:ascii="PT Astra Serif" w:hAnsi="PT Astra Serif"/>
          <w:sz w:val="24"/>
          <w:szCs w:val="24"/>
        </w:rPr>
        <w:t>контроль за</w:t>
      </w:r>
      <w:proofErr w:type="gramEnd"/>
      <w:r w:rsidRPr="00602FB2">
        <w:rPr>
          <w:rFonts w:ascii="PT Astra Serif" w:hAnsi="PT Astra Serif"/>
          <w:sz w:val="24"/>
          <w:szCs w:val="24"/>
        </w:rPr>
        <w:t xml:space="preserve"> выполнением Субъектом торговли условий Договора и соблюдением требований нормативно-правовых актов, регулирующих размещение НТО на территории города Кургана без предварительного уведомления Субъекта торговли о проведении проверки.</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2.1.2. В одностороннем порядке отказаться от исполнения Договора в случаях, установленных Договором.</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2.2. Уполномоченный орган обязан предоставить Субъекту торговли право на размещение НТО в соответствии с условиями Договора. </w:t>
      </w:r>
    </w:p>
    <w:p w:rsidR="00150571" w:rsidRPr="00006BF9"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006BF9">
        <w:rPr>
          <w:rFonts w:ascii="PT Astra Serif" w:hAnsi="PT Astra Serif"/>
          <w:sz w:val="24"/>
          <w:szCs w:val="24"/>
        </w:rPr>
        <w:t>. Субъект торговли обязуется:</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.1. </w:t>
      </w:r>
      <w:proofErr w:type="gramStart"/>
      <w:r w:rsidRPr="00602FB2">
        <w:rPr>
          <w:rFonts w:ascii="PT Astra Serif" w:hAnsi="PT Astra Serif"/>
          <w:sz w:val="24"/>
          <w:szCs w:val="24"/>
        </w:rPr>
        <w:t>Разместить НТО</w:t>
      </w:r>
      <w:proofErr w:type="gramEnd"/>
      <w:r w:rsidRPr="00602FB2">
        <w:rPr>
          <w:rFonts w:ascii="PT Astra Serif" w:hAnsi="PT Astra Serif"/>
          <w:sz w:val="24"/>
          <w:szCs w:val="24"/>
        </w:rPr>
        <w:t xml:space="preserve"> в соответствии с условиями Договора. </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.2. Обеспечить функционирование НТО на условиях и в порядке, предусмотренных Договором.</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.3. </w:t>
      </w:r>
      <w:proofErr w:type="gramStart"/>
      <w:r w:rsidRPr="00602FB2">
        <w:rPr>
          <w:rFonts w:ascii="PT Astra Serif" w:hAnsi="PT Astra Serif"/>
          <w:sz w:val="24"/>
          <w:szCs w:val="24"/>
        </w:rPr>
        <w:t>В течение 120 дней с даты заключения Договора на размещение НТО после проведения торгов установить НТО</w:t>
      </w:r>
      <w:r>
        <w:rPr>
          <w:rFonts w:ascii="PT Astra Serif" w:hAnsi="PT Astra Serif"/>
          <w:sz w:val="24"/>
          <w:szCs w:val="24"/>
        </w:rPr>
        <w:t xml:space="preserve"> (в случае</w:t>
      </w:r>
      <w:r w:rsidRPr="00590943">
        <w:rPr>
          <w:rFonts w:ascii="PT Astra Serif" w:hAnsi="PT Astra Serif"/>
          <w:sz w:val="24"/>
          <w:szCs w:val="24"/>
        </w:rPr>
        <w:t xml:space="preserve"> подачи заявления на заключение договора на размещение НТО без проведения торгов</w:t>
      </w:r>
      <w:r>
        <w:rPr>
          <w:rFonts w:ascii="PT Astra Serif" w:hAnsi="PT Astra Serif"/>
          <w:sz w:val="24"/>
          <w:szCs w:val="24"/>
        </w:rPr>
        <w:t xml:space="preserve"> - </w:t>
      </w:r>
      <w:r w:rsidRPr="005B47E8">
        <w:rPr>
          <w:rFonts w:ascii="PT Astra Serif" w:hAnsi="PT Astra Serif"/>
          <w:sz w:val="24"/>
          <w:szCs w:val="24"/>
        </w:rPr>
        <w:t>не позднее 120 дней с даты подачи заявления на заключение договора на размещение нестационарного торгового объекта без проведения торгов</w:t>
      </w:r>
      <w:r w:rsidRPr="00590943">
        <w:rPr>
          <w:rFonts w:ascii="PT Astra Serif" w:hAnsi="PT Astra Serif"/>
          <w:sz w:val="24"/>
          <w:szCs w:val="24"/>
        </w:rPr>
        <w:t xml:space="preserve">) </w:t>
      </w:r>
      <w:r w:rsidRPr="00602FB2">
        <w:rPr>
          <w:rFonts w:ascii="PT Astra Serif" w:hAnsi="PT Astra Serif"/>
          <w:sz w:val="24"/>
          <w:szCs w:val="24"/>
        </w:rPr>
        <w:t>в соответствии согласованному Комиссией по размещению нестационарных торговых объектов и включению в</w:t>
      </w:r>
      <w:proofErr w:type="gramEnd"/>
      <w:r w:rsidRPr="00602FB2">
        <w:rPr>
          <w:rFonts w:ascii="PT Astra Serif" w:hAnsi="PT Astra Serif"/>
          <w:sz w:val="24"/>
          <w:szCs w:val="24"/>
        </w:rPr>
        <w:t xml:space="preserve"> схему размещения нестационарных торговых объектов на территории города Кургана проекту НТО, разработанному с соблюдением типовых </w:t>
      </w:r>
      <w:proofErr w:type="gramStart"/>
      <w:r w:rsidRPr="00602FB2">
        <w:rPr>
          <w:rFonts w:ascii="PT Astra Serif" w:hAnsi="PT Astra Serif"/>
          <w:sz w:val="24"/>
          <w:szCs w:val="24"/>
        </w:rPr>
        <w:t>архитектурных решений</w:t>
      </w:r>
      <w:proofErr w:type="gramEnd"/>
      <w:r w:rsidRPr="00602FB2">
        <w:rPr>
          <w:rFonts w:ascii="PT Astra Serif" w:hAnsi="PT Astra Serif"/>
          <w:sz w:val="24"/>
          <w:szCs w:val="24"/>
        </w:rPr>
        <w:t xml:space="preserve"> внешнего вида НТО, утвержденных постановлением Администрации города Кургана.</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.4. Использовать НТО по назначению, указанному в пункте 1</w:t>
      </w:r>
      <w:r>
        <w:rPr>
          <w:rFonts w:ascii="PT Astra Serif" w:hAnsi="PT Astra Serif"/>
          <w:sz w:val="24"/>
          <w:szCs w:val="24"/>
        </w:rPr>
        <w:t>.1.</w:t>
      </w:r>
      <w:r w:rsidRPr="00602FB2">
        <w:rPr>
          <w:rFonts w:ascii="PT Astra Serif" w:hAnsi="PT Astra Serif"/>
          <w:sz w:val="24"/>
          <w:szCs w:val="24"/>
        </w:rPr>
        <w:t xml:space="preserve"> раздела 1 Договора.</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.5. Своевременно и в полном объеме вносить плату по Договору.</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.6. Обеспечить сохранение внешнего вида, местоположение и размеры Объекта в течение срока, установленного в пункте 1.3. Договора.</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.7. Обеспечить благоустройство прилегающей к НТО территории в соответствии с требованиями, установленными Правилами благоустройства территории города Кургана, утвержденными решением Курганской городской Думы.</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.8.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НТО в соответствии с Правилами благоустройства территории города Кургана, утвержденными решением Курганской городской Думы.</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.9. Обеспечить при размещении и использовании НТО строгое соблюдение требований градостроительных регламентов, экологических, санитарно-гигиенических, противопожарных норм и правил, в том числе вывоз мусора и иных отходов от использования НТО.</w:t>
      </w:r>
    </w:p>
    <w:p w:rsidR="00150571" w:rsidRDefault="00150571" w:rsidP="00150571">
      <w:pPr>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.10. Сверять ежегодно до внесения очередного платежа в текущем году реквизиты счета с реквизитами, размещенными на официальном сайте города Кургана https://kurgan-city.ru/about/dep/derpit/ ввиду возможного ежегодного изменения реквизитов счета для перечисления платежей. Ежегодно перед внесением последнего платежа по Договору в </w:t>
      </w:r>
      <w:r w:rsidRPr="00602FB2">
        <w:rPr>
          <w:rFonts w:ascii="PT Astra Serif" w:hAnsi="PT Astra Serif"/>
          <w:sz w:val="24"/>
          <w:szCs w:val="24"/>
        </w:rPr>
        <w:lastRenderedPageBreak/>
        <w:t xml:space="preserve">календарном году не позднее 10 декабря обращаться в Уполномоченный орган для составления Акта сверки взаимных расчетов. </w:t>
      </w:r>
    </w:p>
    <w:p w:rsidR="00150571" w:rsidRPr="00602FB2" w:rsidRDefault="00150571" w:rsidP="00150571">
      <w:pPr>
        <w:spacing w:after="0" w:line="240" w:lineRule="auto"/>
        <w:ind w:firstLine="709"/>
        <w:jc w:val="both"/>
        <w:rPr>
          <w:rFonts w:ascii="PT Astra Serif" w:hAnsi="PT Astra Serif"/>
          <w:sz w:val="24"/>
          <w:szCs w:val="24"/>
        </w:rPr>
      </w:pPr>
      <w:r>
        <w:rPr>
          <w:rFonts w:ascii="PT Astra Serif" w:hAnsi="PT Astra Serif"/>
          <w:sz w:val="24"/>
          <w:szCs w:val="24"/>
        </w:rPr>
        <w:t>2.3.11</w:t>
      </w:r>
      <w:r w:rsidRPr="00602FB2">
        <w:rPr>
          <w:rFonts w:ascii="PT Astra Serif" w:hAnsi="PT Astra Serif"/>
          <w:sz w:val="24"/>
          <w:szCs w:val="24"/>
        </w:rPr>
        <w:t xml:space="preserve">. В случае изменения юридического адреса или иных реквизитов в </w:t>
      </w:r>
      <w:r>
        <w:rPr>
          <w:rFonts w:ascii="PT Astra Serif" w:hAnsi="PT Astra Serif"/>
          <w:sz w:val="24"/>
          <w:szCs w:val="24"/>
        </w:rPr>
        <w:t>течени</w:t>
      </w:r>
      <w:proofErr w:type="gramStart"/>
      <w:r>
        <w:rPr>
          <w:rFonts w:ascii="PT Astra Serif" w:hAnsi="PT Astra Serif"/>
          <w:sz w:val="24"/>
          <w:szCs w:val="24"/>
        </w:rPr>
        <w:t>и</w:t>
      </w:r>
      <w:proofErr w:type="gramEnd"/>
      <w:r>
        <w:rPr>
          <w:rFonts w:ascii="PT Astra Serif" w:hAnsi="PT Astra Serif"/>
          <w:sz w:val="24"/>
          <w:szCs w:val="24"/>
        </w:rPr>
        <w:t xml:space="preserve"> </w:t>
      </w:r>
      <w:r w:rsidRPr="00602FB2">
        <w:rPr>
          <w:rFonts w:ascii="PT Astra Serif" w:hAnsi="PT Astra Serif"/>
          <w:sz w:val="24"/>
          <w:szCs w:val="24"/>
        </w:rPr>
        <w:t>10</w:t>
      </w:r>
      <w:r>
        <w:rPr>
          <w:rFonts w:ascii="PT Astra Serif" w:hAnsi="PT Astra Serif"/>
          <w:sz w:val="24"/>
          <w:szCs w:val="24"/>
        </w:rPr>
        <w:t xml:space="preserve"> дней</w:t>
      </w:r>
      <w:r w:rsidRPr="00602FB2">
        <w:rPr>
          <w:rFonts w:ascii="PT Astra Serif" w:hAnsi="PT Astra Serif"/>
          <w:sz w:val="24"/>
          <w:szCs w:val="24"/>
        </w:rPr>
        <w:t xml:space="preserve"> направить Уполномоченному органу письменное уведомление об этом.</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В случае отсутствия сообщения Субъекта торговли о смене реквизитов, ув</w:t>
      </w:r>
      <w:r>
        <w:rPr>
          <w:rFonts w:ascii="PT Astra Serif" w:hAnsi="PT Astra Serif"/>
          <w:sz w:val="24"/>
          <w:szCs w:val="24"/>
        </w:rPr>
        <w:t>едомления, направленные Субъекту</w:t>
      </w:r>
      <w:r w:rsidRPr="00602FB2">
        <w:rPr>
          <w:rFonts w:ascii="PT Astra Serif" w:hAnsi="PT Astra Serif"/>
          <w:sz w:val="24"/>
          <w:szCs w:val="24"/>
        </w:rPr>
        <w:t xml:space="preserve"> торговли по указанным в договоре реквизитам, считаются полученными Субъектом торговли.</w:t>
      </w:r>
    </w:p>
    <w:p w:rsidR="00150571" w:rsidRPr="00602FB2" w:rsidRDefault="00150571" w:rsidP="00150571">
      <w:pPr>
        <w:shd w:val="clear" w:color="auto" w:fill="FFFFFF"/>
        <w:spacing w:after="0" w:line="240" w:lineRule="auto"/>
        <w:ind w:firstLine="567"/>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2.3</w:t>
      </w:r>
      <w:r w:rsidRPr="00602FB2">
        <w:rPr>
          <w:rFonts w:ascii="PT Astra Serif" w:hAnsi="PT Astra Serif"/>
          <w:sz w:val="24"/>
          <w:szCs w:val="24"/>
        </w:rPr>
        <w:t>.1</w:t>
      </w:r>
      <w:r>
        <w:rPr>
          <w:rFonts w:ascii="PT Astra Serif" w:hAnsi="PT Astra Serif"/>
          <w:sz w:val="24"/>
          <w:szCs w:val="24"/>
        </w:rPr>
        <w:t>2</w:t>
      </w:r>
      <w:r w:rsidRPr="00602FB2">
        <w:rPr>
          <w:rFonts w:ascii="PT Astra Serif" w:hAnsi="PT Astra Serif"/>
          <w:sz w:val="24"/>
          <w:szCs w:val="24"/>
        </w:rPr>
        <w:t>. Обеспечить наличие трудовых договоров с наемными работниками, нагрудных знаков с указанием фамилии, имени, отчества и наименованием организации.</w:t>
      </w:r>
    </w:p>
    <w:p w:rsidR="00150571" w:rsidRPr="00602FB2" w:rsidRDefault="00150571" w:rsidP="00150571">
      <w:pPr>
        <w:shd w:val="clear" w:color="auto" w:fill="FFFFFF"/>
        <w:spacing w:after="0" w:line="240" w:lineRule="auto"/>
        <w:ind w:firstLine="708"/>
        <w:jc w:val="both"/>
        <w:rPr>
          <w:rFonts w:ascii="PT Astra Serif" w:hAnsi="PT Astra Serif"/>
          <w:sz w:val="24"/>
          <w:szCs w:val="24"/>
        </w:rPr>
      </w:pPr>
      <w:r>
        <w:rPr>
          <w:rFonts w:ascii="PT Astra Serif" w:hAnsi="PT Astra Serif"/>
          <w:sz w:val="24"/>
          <w:szCs w:val="24"/>
        </w:rPr>
        <w:t>2.3.13</w:t>
      </w:r>
      <w:r w:rsidRPr="00602FB2">
        <w:rPr>
          <w:rFonts w:ascii="PT Astra Serif" w:hAnsi="PT Astra Serif"/>
          <w:sz w:val="24"/>
          <w:szCs w:val="24"/>
        </w:rPr>
        <w:t>. Заключить договоры на вывоз и утилизацию ТБО (и ЖБО) со специализированными организациями.</w:t>
      </w:r>
    </w:p>
    <w:p w:rsidR="00150571" w:rsidRPr="00602FB2" w:rsidRDefault="00150571" w:rsidP="00150571">
      <w:pPr>
        <w:shd w:val="clear" w:color="auto" w:fill="FFFFFF"/>
        <w:spacing w:after="0" w:line="240" w:lineRule="auto"/>
        <w:ind w:firstLine="708"/>
        <w:jc w:val="both"/>
        <w:rPr>
          <w:rFonts w:ascii="PT Astra Serif" w:hAnsi="PT Astra Serif"/>
          <w:sz w:val="24"/>
          <w:szCs w:val="24"/>
        </w:rPr>
      </w:pPr>
      <w:r>
        <w:rPr>
          <w:rFonts w:ascii="PT Astra Serif" w:hAnsi="PT Astra Serif"/>
          <w:sz w:val="24"/>
          <w:szCs w:val="24"/>
        </w:rPr>
        <w:t>2.3.14</w:t>
      </w:r>
      <w:r w:rsidRPr="00602FB2">
        <w:rPr>
          <w:rFonts w:ascii="PT Astra Serif" w:hAnsi="PT Astra Serif"/>
          <w:sz w:val="24"/>
          <w:szCs w:val="24"/>
        </w:rPr>
        <w:t>. Не по</w:t>
      </w:r>
      <w:r>
        <w:rPr>
          <w:rFonts w:ascii="PT Astra Serif" w:hAnsi="PT Astra Serif"/>
          <w:sz w:val="24"/>
          <w:szCs w:val="24"/>
        </w:rPr>
        <w:t>зднее 1</w:t>
      </w:r>
      <w:r w:rsidRPr="00602FB2">
        <w:rPr>
          <w:rFonts w:ascii="PT Astra Serif" w:hAnsi="PT Astra Serif"/>
          <w:sz w:val="24"/>
          <w:szCs w:val="24"/>
        </w:rPr>
        <w:t>0 (</w:t>
      </w:r>
      <w:r>
        <w:rPr>
          <w:rFonts w:ascii="PT Astra Serif" w:hAnsi="PT Astra Serif"/>
          <w:sz w:val="24"/>
          <w:szCs w:val="24"/>
        </w:rPr>
        <w:t>десяти</w:t>
      </w:r>
      <w:r w:rsidRPr="00602FB2">
        <w:rPr>
          <w:rFonts w:ascii="PT Astra Serif" w:hAnsi="PT Astra Serif"/>
          <w:sz w:val="24"/>
          <w:szCs w:val="24"/>
        </w:rPr>
        <w:t>)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2.</w:t>
      </w:r>
      <w:r>
        <w:rPr>
          <w:rFonts w:ascii="PT Astra Serif" w:hAnsi="PT Astra Serif"/>
          <w:sz w:val="24"/>
          <w:szCs w:val="24"/>
        </w:rPr>
        <w:t>4</w:t>
      </w:r>
      <w:r w:rsidRPr="00602FB2">
        <w:rPr>
          <w:rFonts w:ascii="PT Astra Serif" w:hAnsi="PT Astra Serif"/>
          <w:sz w:val="24"/>
          <w:szCs w:val="24"/>
        </w:rPr>
        <w:t xml:space="preserve">. </w:t>
      </w:r>
      <w:proofErr w:type="gramStart"/>
      <w:r w:rsidRPr="00602FB2">
        <w:rPr>
          <w:rFonts w:ascii="PT Astra Serif" w:hAnsi="PT Astra Serif"/>
          <w:sz w:val="24"/>
          <w:szCs w:val="24"/>
        </w:rPr>
        <w:t>В течение 30 (тридцати) дней с момента получения уведомления</w:t>
      </w:r>
      <w:r>
        <w:rPr>
          <w:rFonts w:ascii="PT Astra Serif" w:hAnsi="PT Astra Serif"/>
          <w:sz w:val="24"/>
          <w:szCs w:val="24"/>
        </w:rPr>
        <w:t xml:space="preserve"> об отказе от исполнения договора,</w:t>
      </w:r>
      <w:r w:rsidRPr="00602FB2">
        <w:rPr>
          <w:rFonts w:ascii="PT Astra Serif" w:hAnsi="PT Astra Serif"/>
          <w:sz w:val="24"/>
          <w:szCs w:val="24"/>
        </w:rPr>
        <w:t xml:space="preserve"> о демонтаже НТО подать заявление в </w:t>
      </w:r>
      <w:proofErr w:type="spellStart"/>
      <w:r w:rsidRPr="00602FB2">
        <w:rPr>
          <w:rFonts w:ascii="PT Astra Serif" w:hAnsi="PT Astra Serif"/>
          <w:sz w:val="24"/>
          <w:szCs w:val="24"/>
        </w:rPr>
        <w:t>ресурсоснабжающие</w:t>
      </w:r>
      <w:proofErr w:type="spellEnd"/>
      <w:r w:rsidRPr="00602FB2">
        <w:rPr>
          <w:rFonts w:ascii="PT Astra Serif" w:hAnsi="PT Astra Serif"/>
          <w:sz w:val="24"/>
          <w:szCs w:val="24"/>
        </w:rPr>
        <w:t xml:space="preserve"> организации на отключ</w:t>
      </w:r>
      <w:r>
        <w:rPr>
          <w:rFonts w:ascii="PT Astra Serif" w:hAnsi="PT Astra Serif"/>
          <w:sz w:val="24"/>
          <w:szCs w:val="24"/>
        </w:rPr>
        <w:t xml:space="preserve">ение его от коммунальных сетей, а также </w:t>
      </w:r>
      <w:r w:rsidRPr="00602FB2">
        <w:rPr>
          <w:rFonts w:ascii="PT Astra Serif" w:hAnsi="PT Astra Serif"/>
          <w:sz w:val="24"/>
          <w:szCs w:val="24"/>
        </w:rPr>
        <w:t>своими силами и за свой счет обеспечить демонтаж и вывоз НТО с места его размещения, а также вывоз продукции и иного имущества.</w:t>
      </w:r>
      <w:proofErr w:type="gramEnd"/>
      <w:r w:rsidRPr="00602FB2">
        <w:rPr>
          <w:rFonts w:ascii="PT Astra Serif" w:hAnsi="PT Astra Serif"/>
          <w:sz w:val="24"/>
          <w:szCs w:val="24"/>
        </w:rPr>
        <w:t xml:space="preserve"> При этом не допускается оставление на месте прежнего р</w:t>
      </w:r>
      <w:r>
        <w:rPr>
          <w:rFonts w:ascii="PT Astra Serif" w:hAnsi="PT Astra Serif"/>
          <w:sz w:val="24"/>
          <w:szCs w:val="24"/>
        </w:rPr>
        <w:t xml:space="preserve">азмещения НТО мусора, остатков </w:t>
      </w:r>
      <w:r w:rsidRPr="00602FB2">
        <w:rPr>
          <w:rFonts w:ascii="PT Astra Serif" w:hAnsi="PT Astra Serif"/>
          <w:sz w:val="24"/>
          <w:szCs w:val="24"/>
        </w:rPr>
        <w:t>продукции и т.п.</w:t>
      </w:r>
    </w:p>
    <w:p w:rsidR="00150571" w:rsidRPr="00AD22D7"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2.5</w:t>
      </w:r>
      <w:r w:rsidRPr="00AD22D7">
        <w:rPr>
          <w:rFonts w:ascii="PT Astra Serif" w:hAnsi="PT Astra Serif"/>
          <w:sz w:val="24"/>
          <w:szCs w:val="24"/>
        </w:rPr>
        <w:t>. Субъект торговли обязан не допускать:</w:t>
      </w:r>
    </w:p>
    <w:p w:rsidR="00150571" w:rsidRPr="00D23275" w:rsidRDefault="00150571" w:rsidP="00150571">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Pr>
          <w:rFonts w:ascii="PT Astra Serif" w:hAnsi="PT Astra Serif"/>
          <w:sz w:val="24"/>
          <w:szCs w:val="24"/>
        </w:rPr>
        <w:t>2.5</w:t>
      </w:r>
      <w:r w:rsidRPr="00602FB2">
        <w:rPr>
          <w:rFonts w:ascii="PT Astra Serif" w:hAnsi="PT Astra Serif"/>
          <w:sz w:val="24"/>
          <w:szCs w:val="24"/>
        </w:rPr>
        <w:t>.1</w:t>
      </w:r>
      <w:r>
        <w:rPr>
          <w:rFonts w:ascii="PT Astra Serif" w:hAnsi="PT Astra Serif"/>
          <w:sz w:val="24"/>
          <w:szCs w:val="24"/>
        </w:rPr>
        <w:t xml:space="preserve">. </w:t>
      </w:r>
      <w:r w:rsidRPr="00D23275">
        <w:rPr>
          <w:rFonts w:ascii="PT Astra Serif" w:eastAsia="Times New Roman" w:hAnsi="PT Astra Serif"/>
          <w:sz w:val="24"/>
          <w:szCs w:val="24"/>
          <w:lang w:eastAsia="ru-RU"/>
        </w:rPr>
        <w:t>передачу или уступку прав по Договору третьим лицам, а также допускать осуществление третьим лицом торговой деятельности с использованием НТО, в том числе по договорам комиссии, агентирования, поручения и ины</w:t>
      </w:r>
      <w:r>
        <w:rPr>
          <w:rFonts w:ascii="PT Astra Serif" w:eastAsia="Times New Roman" w:hAnsi="PT Astra Serif"/>
          <w:sz w:val="24"/>
          <w:szCs w:val="24"/>
          <w:lang w:eastAsia="ru-RU"/>
        </w:rPr>
        <w:t>м гражданско-правовым договорам;</w:t>
      </w:r>
    </w:p>
    <w:p w:rsidR="00150571" w:rsidRPr="00AD22D7"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 xml:space="preserve">2.5.2. </w:t>
      </w:r>
      <w:r w:rsidRPr="00AD22D7">
        <w:rPr>
          <w:rFonts w:ascii="PT Astra Serif" w:hAnsi="PT Astra Serif"/>
          <w:sz w:val="24"/>
          <w:szCs w:val="24"/>
        </w:rPr>
        <w:t xml:space="preserve">размещение вне нестационарного торгового объекта дополнительного торгового оборудования, а также обустройство мест для отдыха граждан, за исключением, когда их размещение предусмотрено проектом нестационарного торгового объекта; </w:t>
      </w:r>
    </w:p>
    <w:p w:rsidR="00150571" w:rsidRDefault="00150571" w:rsidP="00150571">
      <w:pPr>
        <w:widowControl w:val="0"/>
        <w:spacing w:after="0" w:line="240" w:lineRule="auto"/>
        <w:ind w:firstLine="709"/>
        <w:jc w:val="both"/>
        <w:rPr>
          <w:sz w:val="24"/>
          <w:szCs w:val="24"/>
        </w:rPr>
      </w:pPr>
      <w:r>
        <w:rPr>
          <w:rFonts w:ascii="PT Astra Serif" w:hAnsi="PT Astra Serif"/>
          <w:sz w:val="24"/>
          <w:szCs w:val="24"/>
        </w:rPr>
        <w:t xml:space="preserve">2.5.3. </w:t>
      </w:r>
      <w:r w:rsidRPr="00AD22D7">
        <w:rPr>
          <w:rFonts w:ascii="PT Astra Serif" w:hAnsi="PT Astra Serif"/>
          <w:sz w:val="24"/>
          <w:szCs w:val="24"/>
        </w:rPr>
        <w:t>раскладки товаров, а также складирование тары и запаса товаров на территории, прилегающей к нестационарному торговому объекту, установленной в соответствии с</w:t>
      </w:r>
      <w:r w:rsidRPr="00AD22D7">
        <w:rPr>
          <w:sz w:val="24"/>
          <w:szCs w:val="24"/>
        </w:rPr>
        <w:t xml:space="preserve"> </w:t>
      </w:r>
      <w:r w:rsidRPr="00C72F2A">
        <w:rPr>
          <w:rFonts w:ascii="PT Astra Serif" w:hAnsi="PT Astra Serif"/>
          <w:sz w:val="24"/>
          <w:szCs w:val="24"/>
        </w:rPr>
        <w:t>Правилами благоустройства территории города Кургана</w:t>
      </w:r>
      <w:r w:rsidRPr="00AD22D7">
        <w:rPr>
          <w:sz w:val="24"/>
          <w:szCs w:val="24"/>
        </w:rPr>
        <w:t xml:space="preserve">. </w:t>
      </w:r>
    </w:p>
    <w:p w:rsidR="00150571" w:rsidRPr="00AD22D7" w:rsidRDefault="00150571" w:rsidP="00150571">
      <w:pPr>
        <w:widowControl w:val="0"/>
        <w:spacing w:after="0" w:line="240" w:lineRule="auto"/>
        <w:ind w:firstLine="709"/>
        <w:jc w:val="both"/>
        <w:rPr>
          <w:sz w:val="24"/>
          <w:szCs w:val="24"/>
        </w:rPr>
      </w:pPr>
    </w:p>
    <w:p w:rsidR="00150571" w:rsidRPr="00602FB2" w:rsidRDefault="00150571" w:rsidP="00150571">
      <w:pPr>
        <w:widowControl w:val="0"/>
        <w:spacing w:after="0" w:line="240" w:lineRule="auto"/>
        <w:jc w:val="center"/>
        <w:rPr>
          <w:rFonts w:ascii="PT Astra Serif" w:hAnsi="PT Astra Serif"/>
          <w:sz w:val="24"/>
          <w:szCs w:val="24"/>
        </w:rPr>
      </w:pPr>
      <w:r>
        <w:rPr>
          <w:rFonts w:ascii="PT Astra Serif" w:hAnsi="PT Astra Serif"/>
          <w:b/>
          <w:sz w:val="24"/>
          <w:szCs w:val="24"/>
        </w:rPr>
        <w:t>Раздел 3. Плата и расчеты по Д</w:t>
      </w:r>
      <w:r w:rsidRPr="00602FB2">
        <w:rPr>
          <w:rFonts w:ascii="PT Astra Serif" w:hAnsi="PT Astra Serif"/>
          <w:b/>
          <w:sz w:val="24"/>
          <w:szCs w:val="24"/>
        </w:rPr>
        <w:t>оговору</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3.1. Субъект торговли производит оплату цены права заключения Договора в размере</w:t>
      </w:r>
      <w:proofErr w:type="gramStart"/>
      <w:r w:rsidRPr="00602FB2">
        <w:rPr>
          <w:rFonts w:ascii="PT Astra Serif" w:hAnsi="PT Astra Serif"/>
          <w:sz w:val="24"/>
          <w:szCs w:val="24"/>
        </w:rPr>
        <w:t>________ (_______</w:t>
      </w:r>
      <w:r>
        <w:rPr>
          <w:rFonts w:ascii="PT Astra Serif" w:hAnsi="PT Astra Serif"/>
          <w:sz w:val="24"/>
          <w:szCs w:val="24"/>
        </w:rPr>
        <w:t xml:space="preserve">_____________) </w:t>
      </w:r>
      <w:proofErr w:type="gramEnd"/>
      <w:r>
        <w:rPr>
          <w:rFonts w:ascii="PT Astra Serif" w:hAnsi="PT Astra Serif"/>
          <w:sz w:val="24"/>
          <w:szCs w:val="24"/>
        </w:rPr>
        <w:t>рублей___ копеек в соответствии с протоколом аукциона.</w:t>
      </w:r>
      <w:r w:rsidRPr="00602FB2">
        <w:rPr>
          <w:rFonts w:ascii="PT Astra Serif" w:hAnsi="PT Astra Serif"/>
          <w:sz w:val="24"/>
          <w:szCs w:val="24"/>
        </w:rPr>
        <w:t xml:space="preserve"> Оплата цены права заключения Договора производится Субъектом торговли в течение </w:t>
      </w:r>
      <w:r>
        <w:rPr>
          <w:rFonts w:ascii="PT Astra Serif" w:hAnsi="PT Astra Serif"/>
          <w:sz w:val="24"/>
          <w:szCs w:val="24"/>
        </w:rPr>
        <w:t>10</w:t>
      </w:r>
      <w:r w:rsidRPr="00602FB2">
        <w:rPr>
          <w:rFonts w:ascii="PT Astra Serif" w:hAnsi="PT Astra Serif"/>
          <w:sz w:val="24"/>
          <w:szCs w:val="24"/>
        </w:rPr>
        <w:t xml:space="preserve"> (</w:t>
      </w:r>
      <w:r>
        <w:rPr>
          <w:rFonts w:ascii="PT Astra Serif" w:hAnsi="PT Astra Serif"/>
          <w:sz w:val="24"/>
          <w:szCs w:val="24"/>
        </w:rPr>
        <w:t>десяти</w:t>
      </w:r>
      <w:r w:rsidRPr="00602FB2">
        <w:rPr>
          <w:rFonts w:ascii="PT Astra Serif" w:hAnsi="PT Astra Serif"/>
          <w:sz w:val="24"/>
          <w:szCs w:val="24"/>
        </w:rPr>
        <w:t>) дней после подписания Договора по следующим реквизитам:</w:t>
      </w:r>
    </w:p>
    <w:p w:rsidR="00150571"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602FB2">
        <w:rPr>
          <w:rFonts w:ascii="PT Astra Serif" w:hAnsi="PT Astra Serif"/>
          <w:sz w:val="24"/>
          <w:szCs w:val="24"/>
        </w:rPr>
        <w:t>р</w:t>
      </w:r>
      <w:proofErr w:type="spellEnd"/>
      <w:proofErr w:type="gramEnd"/>
      <w:r w:rsidRPr="00602FB2">
        <w:rPr>
          <w:rFonts w:ascii="PT Astra Serif" w:hAnsi="PT Astra Serif"/>
          <w:sz w:val="24"/>
          <w:szCs w:val="24"/>
        </w:rPr>
        <w:t>/с 03100643000000014300 ОТДЕЛЕНИЕ КУРГАН БАНКА РОССИИ// УФК по Курганской области г. Курган, БИК 013735150, ОКТМО 37701000, КБК 96211109080040000120.</w:t>
      </w:r>
    </w:p>
    <w:p w:rsidR="00150571" w:rsidRDefault="00150571" w:rsidP="00150571">
      <w:pPr>
        <w:spacing w:after="0" w:line="240" w:lineRule="auto"/>
        <w:ind w:firstLine="709"/>
        <w:jc w:val="both"/>
        <w:rPr>
          <w:rFonts w:ascii="PT Astra Serif" w:hAnsi="PT Astra Serif"/>
          <w:sz w:val="24"/>
          <w:szCs w:val="24"/>
        </w:rPr>
      </w:pPr>
      <w:r w:rsidRPr="00F44B94">
        <w:rPr>
          <w:rFonts w:ascii="PT Astra Serif" w:hAnsi="PT Astra Serif"/>
          <w:sz w:val="24"/>
          <w:szCs w:val="24"/>
        </w:rPr>
        <w:t xml:space="preserve">Задаток в размере 25000 (Двадцать пять тысяч) рублей, перечисленный Субъектом торговли для участия в аукционе, засчитывается в счет </w:t>
      </w:r>
      <w:proofErr w:type="gramStart"/>
      <w:r w:rsidRPr="00F44B94">
        <w:rPr>
          <w:rFonts w:ascii="PT Astra Serif" w:hAnsi="PT Astra Serif"/>
          <w:sz w:val="24"/>
          <w:szCs w:val="24"/>
        </w:rPr>
        <w:t xml:space="preserve">оплаты </w:t>
      </w:r>
      <w:r w:rsidRPr="00602FB2">
        <w:rPr>
          <w:rFonts w:ascii="PT Astra Serif" w:hAnsi="PT Astra Serif"/>
          <w:sz w:val="24"/>
          <w:szCs w:val="24"/>
        </w:rPr>
        <w:t>цены права заключения Договора</w:t>
      </w:r>
      <w:proofErr w:type="gramEnd"/>
      <w:r>
        <w:rPr>
          <w:rFonts w:ascii="PT Astra Serif" w:hAnsi="PT Astra Serif"/>
          <w:sz w:val="24"/>
          <w:szCs w:val="24"/>
        </w:rPr>
        <w:t>.</w:t>
      </w:r>
    </w:p>
    <w:p w:rsidR="00150571" w:rsidRPr="00602FB2" w:rsidRDefault="00150571" w:rsidP="00150571">
      <w:pPr>
        <w:spacing w:after="0" w:line="240" w:lineRule="auto"/>
        <w:ind w:firstLine="709"/>
        <w:jc w:val="both"/>
        <w:rPr>
          <w:rFonts w:ascii="PT Astra Serif" w:hAnsi="PT Astra Serif"/>
          <w:sz w:val="24"/>
          <w:szCs w:val="24"/>
        </w:rPr>
      </w:pPr>
      <w:r w:rsidRPr="00F44B94">
        <w:rPr>
          <w:rFonts w:ascii="PT Astra Serif" w:hAnsi="PT Astra Serif"/>
          <w:sz w:val="24"/>
          <w:szCs w:val="24"/>
        </w:rPr>
        <w:t>3.2. Субъект</w:t>
      </w:r>
      <w:r w:rsidRPr="00602FB2">
        <w:rPr>
          <w:rFonts w:ascii="PT Astra Serif" w:eastAsia="Arial" w:hAnsi="PT Astra Serif"/>
          <w:sz w:val="24"/>
          <w:szCs w:val="24"/>
          <w:lang w:eastAsia="ar-SA"/>
        </w:rPr>
        <w:t xml:space="preserve"> торговли в течение всего срока действия Договора вносит плату за размещение НТО (далее – Плата):</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3.2.1. Размер Платы по Договору </w:t>
      </w:r>
      <w:proofErr w:type="spellStart"/>
      <w:r w:rsidRPr="00602FB2">
        <w:rPr>
          <w:rFonts w:ascii="PT Astra Serif" w:hAnsi="PT Astra Serif"/>
          <w:sz w:val="24"/>
          <w:szCs w:val="24"/>
        </w:rPr>
        <w:t>составляет</w:t>
      </w:r>
      <w:proofErr w:type="gramStart"/>
      <w:r w:rsidRPr="00602FB2">
        <w:rPr>
          <w:rFonts w:ascii="PT Astra Serif" w:hAnsi="PT Astra Serif"/>
          <w:sz w:val="24"/>
          <w:szCs w:val="24"/>
        </w:rPr>
        <w:t>__________</w:t>
      </w:r>
      <w:proofErr w:type="spellEnd"/>
      <w:r w:rsidRPr="00602FB2">
        <w:rPr>
          <w:rFonts w:ascii="PT Astra Serif" w:hAnsi="PT Astra Serif"/>
          <w:color w:val="000000"/>
          <w:sz w:val="24"/>
          <w:szCs w:val="24"/>
        </w:rPr>
        <w:t xml:space="preserve">(____________________) </w:t>
      </w:r>
      <w:proofErr w:type="gramEnd"/>
      <w:r w:rsidRPr="00602FB2">
        <w:rPr>
          <w:rFonts w:ascii="PT Astra Serif" w:hAnsi="PT Astra Serif"/>
          <w:color w:val="000000"/>
          <w:sz w:val="24"/>
          <w:szCs w:val="24"/>
        </w:rPr>
        <w:t xml:space="preserve">рублей </w:t>
      </w:r>
      <w:proofErr w:type="spellStart"/>
      <w:r w:rsidRPr="00602FB2">
        <w:rPr>
          <w:rFonts w:ascii="PT Astra Serif" w:hAnsi="PT Astra Serif"/>
          <w:color w:val="000000"/>
          <w:sz w:val="24"/>
          <w:szCs w:val="24"/>
        </w:rPr>
        <w:t>___копеек</w:t>
      </w:r>
      <w:proofErr w:type="spellEnd"/>
      <w:r w:rsidRPr="00602FB2">
        <w:rPr>
          <w:rFonts w:ascii="PT Astra Serif" w:hAnsi="PT Astra Serif"/>
          <w:color w:val="000000"/>
          <w:sz w:val="24"/>
          <w:szCs w:val="24"/>
        </w:rPr>
        <w:t xml:space="preserve"> </w:t>
      </w:r>
      <w:r w:rsidRPr="00602FB2">
        <w:rPr>
          <w:rFonts w:ascii="PT Astra Serif" w:hAnsi="PT Astra Serif"/>
          <w:sz w:val="24"/>
          <w:szCs w:val="24"/>
        </w:rPr>
        <w:t xml:space="preserve">в год за размещение НТО. </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3.2.2.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(далее – Методика)</w:t>
      </w:r>
      <w:r>
        <w:rPr>
          <w:rFonts w:ascii="PT Astra Serif" w:hAnsi="PT Astra Serif"/>
          <w:sz w:val="24"/>
          <w:szCs w:val="24"/>
        </w:rPr>
        <w:t>, утвержденной постановлением Администрации города Кургана</w:t>
      </w:r>
      <w:r w:rsidRPr="00602FB2">
        <w:rPr>
          <w:rFonts w:ascii="PT Astra Serif" w:hAnsi="PT Astra Serif"/>
          <w:sz w:val="24"/>
          <w:szCs w:val="24"/>
        </w:rPr>
        <w:t xml:space="preserve"> и является неотъемлемой частью Договора (Приложение 2 к Договору).</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3.2.3. Плата по Договору исчисляется </w:t>
      </w:r>
      <w:proofErr w:type="gramStart"/>
      <w:r w:rsidRPr="00602FB2">
        <w:rPr>
          <w:rFonts w:ascii="PT Astra Serif" w:hAnsi="PT Astra Serif"/>
          <w:sz w:val="24"/>
          <w:szCs w:val="24"/>
        </w:rPr>
        <w:t>с даты</w:t>
      </w:r>
      <w:proofErr w:type="gramEnd"/>
      <w:r w:rsidRPr="00602FB2">
        <w:rPr>
          <w:rFonts w:ascii="PT Astra Serif" w:hAnsi="PT Astra Serif"/>
          <w:sz w:val="24"/>
          <w:szCs w:val="24"/>
        </w:rPr>
        <w:t xml:space="preserve"> фактическо</w:t>
      </w:r>
      <w:r>
        <w:rPr>
          <w:rFonts w:ascii="PT Astra Serif" w:hAnsi="PT Astra Serif"/>
          <w:sz w:val="24"/>
          <w:szCs w:val="24"/>
        </w:rPr>
        <w:t>го размещения</w:t>
      </w:r>
      <w:r w:rsidRPr="00602FB2">
        <w:rPr>
          <w:rFonts w:ascii="PT Astra Serif" w:hAnsi="PT Astra Serif"/>
          <w:sz w:val="24"/>
          <w:szCs w:val="24"/>
        </w:rPr>
        <w:t xml:space="preserve"> НТО, но не позднее 120 дней с момента заключения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  3.2.4. 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w:t>
      </w:r>
      <w:r w:rsidRPr="00602FB2">
        <w:rPr>
          <w:rFonts w:ascii="PT Astra Serif" w:hAnsi="PT Astra Serif"/>
          <w:sz w:val="24"/>
          <w:szCs w:val="24"/>
        </w:rPr>
        <w:lastRenderedPageBreak/>
        <w:t xml:space="preserve">позднее 10 декабря текущего года), вносить Плату на расчетный счет Уполномоченного органа: 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602FB2">
        <w:rPr>
          <w:rFonts w:ascii="PT Astra Serif" w:hAnsi="PT Astra Serif"/>
          <w:sz w:val="24"/>
          <w:szCs w:val="24"/>
        </w:rPr>
        <w:t>р</w:t>
      </w:r>
      <w:proofErr w:type="spellEnd"/>
      <w:proofErr w:type="gramEnd"/>
      <w:r w:rsidRPr="00602FB2">
        <w:rPr>
          <w:rFonts w:ascii="PT Astra Serif" w:hAnsi="PT Astra Serif"/>
          <w:sz w:val="24"/>
          <w:szCs w:val="24"/>
        </w:rPr>
        <w:t>/с 03100643000000014300 ОТДЕЛЕНИЕ КУРГАН БАНКА РОССИИ// УФК по Курганской области г. Курган, БИК 013735150, ОКТМО 37701000, КБК 96211109080040000120. 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НТО.</w:t>
      </w:r>
    </w:p>
    <w:p w:rsidR="00150571" w:rsidRPr="00602FB2" w:rsidRDefault="00150571" w:rsidP="00150571">
      <w:pPr>
        <w:widowControl w:val="0"/>
        <w:spacing w:after="0" w:line="240" w:lineRule="auto"/>
        <w:ind w:firstLine="708"/>
        <w:jc w:val="both"/>
        <w:rPr>
          <w:rFonts w:ascii="PT Astra Serif" w:hAnsi="PT Astra Serif"/>
          <w:sz w:val="24"/>
          <w:szCs w:val="24"/>
        </w:rPr>
      </w:pPr>
      <w:r w:rsidRPr="00602FB2">
        <w:rPr>
          <w:rFonts w:ascii="PT Astra Serif" w:hAnsi="PT Astra Serif"/>
          <w:sz w:val="24"/>
          <w:szCs w:val="24"/>
        </w:rPr>
        <w:t xml:space="preserve">3.3. </w:t>
      </w:r>
      <w:proofErr w:type="gramStart"/>
      <w:r w:rsidRPr="00602FB2">
        <w:rPr>
          <w:rFonts w:ascii="PT Astra Serif" w:hAnsi="PT Astra Serif"/>
          <w:sz w:val="24"/>
          <w:szCs w:val="24"/>
        </w:rPr>
        <w:t>В случае изменения среднего уровня кадастровой стоимости земель населенных пунктов по муниципальному образованию городу Кургану, соответствующего виду разрешенного использования для размещения объектов торговли, установленного в соответствии с постановлением Правительства Курганской области,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w:t>
      </w:r>
      <w:r>
        <w:rPr>
          <w:rFonts w:ascii="PT Astra Serif" w:hAnsi="PT Astra Serif"/>
          <w:sz w:val="24"/>
          <w:szCs w:val="24"/>
        </w:rPr>
        <w:t>,</w:t>
      </w:r>
      <w:r w:rsidRPr="002242B4">
        <w:rPr>
          <w:rFonts w:ascii="PT Astra Serif" w:hAnsi="PT Astra Serif"/>
          <w:sz w:val="24"/>
          <w:szCs w:val="24"/>
        </w:rPr>
        <w:t xml:space="preserve"> </w:t>
      </w:r>
      <w:r>
        <w:rPr>
          <w:rFonts w:ascii="PT Astra Serif" w:hAnsi="PT Astra Serif"/>
          <w:sz w:val="24"/>
          <w:szCs w:val="24"/>
        </w:rPr>
        <w:t>после письменного уведомления</w:t>
      </w:r>
      <w:proofErr w:type="gramEnd"/>
      <w:r>
        <w:rPr>
          <w:rFonts w:ascii="PT Astra Serif" w:hAnsi="PT Astra Serif"/>
          <w:sz w:val="24"/>
          <w:szCs w:val="24"/>
        </w:rPr>
        <w:t xml:space="preserve"> об изменении ежегодного размера платы по Договору.</w:t>
      </w:r>
    </w:p>
    <w:p w:rsidR="00150571" w:rsidRDefault="00150571" w:rsidP="00150571">
      <w:pPr>
        <w:spacing w:after="0" w:line="240" w:lineRule="auto"/>
        <w:ind w:firstLine="709"/>
        <w:jc w:val="both"/>
        <w:rPr>
          <w:rFonts w:ascii="PT Astra Serif" w:hAnsi="PT Astra Serif"/>
          <w:sz w:val="24"/>
          <w:szCs w:val="24"/>
        </w:rPr>
      </w:pPr>
      <w:r>
        <w:rPr>
          <w:rFonts w:ascii="PT Astra Serif" w:hAnsi="PT Astra Serif"/>
          <w:sz w:val="24"/>
          <w:szCs w:val="24"/>
        </w:rPr>
        <w:t>3.3</w:t>
      </w:r>
      <w:r w:rsidRPr="00602FB2">
        <w:rPr>
          <w:rFonts w:ascii="PT Astra Serif" w:hAnsi="PT Astra Serif"/>
          <w:sz w:val="24"/>
          <w:szCs w:val="24"/>
        </w:rPr>
        <w:t xml:space="preserve">.3. Плата по Договору, установленная пунктом 3.2.1. Договора, ежегодно, но не ранее чем через год после заключения Договора, увеличивается в одностороннем порядке Уполномоченным органом на размер уровня инфляции, установленного в федеральном законе о </w:t>
      </w:r>
      <w:r w:rsidRPr="00602FB2">
        <w:rPr>
          <w:rFonts w:ascii="PT Astra Serif" w:hAnsi="PT Astra Serif"/>
          <w:color w:val="000000"/>
          <w:sz w:val="24"/>
          <w:szCs w:val="24"/>
        </w:rPr>
        <w:t>федеральном бюджете на о</w:t>
      </w:r>
      <w:r w:rsidRPr="00602FB2">
        <w:rPr>
          <w:rFonts w:ascii="PT Astra Serif" w:hAnsi="PT Astra Serif"/>
          <w:sz w:val="24"/>
          <w:szCs w:val="24"/>
        </w:rPr>
        <w:t>чередной финансовый год и плановый период, с 1 января каждого календарного года без подписания допол</w:t>
      </w:r>
      <w:r>
        <w:rPr>
          <w:rFonts w:ascii="PT Astra Serif" w:hAnsi="PT Astra Serif"/>
          <w:sz w:val="24"/>
          <w:szCs w:val="24"/>
        </w:rPr>
        <w:t xml:space="preserve">нительных соглашений к Договору. </w:t>
      </w:r>
    </w:p>
    <w:p w:rsidR="00150571" w:rsidRPr="00602FB2" w:rsidRDefault="00150571" w:rsidP="00150571">
      <w:pPr>
        <w:spacing w:after="0" w:line="240" w:lineRule="auto"/>
        <w:ind w:firstLine="709"/>
        <w:jc w:val="both"/>
        <w:rPr>
          <w:rFonts w:ascii="PT Astra Serif" w:hAnsi="PT Astra Serif"/>
          <w:sz w:val="24"/>
          <w:szCs w:val="24"/>
        </w:rPr>
      </w:pPr>
    </w:p>
    <w:p w:rsidR="00150571" w:rsidRPr="00602FB2" w:rsidRDefault="00150571" w:rsidP="00150571">
      <w:pPr>
        <w:widowControl w:val="0"/>
        <w:spacing w:after="0" w:line="240" w:lineRule="auto"/>
        <w:ind w:firstLine="540"/>
        <w:jc w:val="center"/>
        <w:rPr>
          <w:rFonts w:ascii="PT Astra Serif" w:hAnsi="PT Astra Serif"/>
          <w:b/>
          <w:sz w:val="24"/>
          <w:szCs w:val="24"/>
        </w:rPr>
      </w:pPr>
      <w:r>
        <w:rPr>
          <w:rFonts w:ascii="PT Astra Serif" w:hAnsi="PT Astra Serif"/>
          <w:b/>
          <w:sz w:val="24"/>
          <w:szCs w:val="24"/>
        </w:rPr>
        <w:t xml:space="preserve">Раздел </w:t>
      </w:r>
      <w:r w:rsidRPr="00602FB2">
        <w:rPr>
          <w:rFonts w:ascii="PT Astra Serif" w:hAnsi="PT Astra Serif"/>
          <w:b/>
          <w:sz w:val="24"/>
          <w:szCs w:val="24"/>
        </w:rPr>
        <w:t>4. Ответственность сторон</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4.1.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4.2. За нарушение </w:t>
      </w:r>
      <w:proofErr w:type="gramStart"/>
      <w:r w:rsidRPr="00602FB2">
        <w:rPr>
          <w:rFonts w:ascii="PT Astra Serif" w:hAnsi="PT Astra Serif"/>
          <w:sz w:val="24"/>
          <w:szCs w:val="24"/>
        </w:rPr>
        <w:t>сроков внесения</w:t>
      </w:r>
      <w:r>
        <w:rPr>
          <w:rFonts w:ascii="PT Astra Serif" w:hAnsi="PT Astra Serif"/>
          <w:sz w:val="24"/>
          <w:szCs w:val="24"/>
        </w:rPr>
        <w:t xml:space="preserve"> цены права заключения Договора</w:t>
      </w:r>
      <w:proofErr w:type="gramEnd"/>
      <w:r w:rsidRPr="00602FB2">
        <w:rPr>
          <w:rFonts w:ascii="PT Astra Serif" w:hAnsi="PT Astra Serif"/>
          <w:sz w:val="24"/>
          <w:szCs w:val="24"/>
        </w:rPr>
        <w:t xml:space="preserve"> Субъект торговли </w:t>
      </w:r>
      <w:r w:rsidRPr="00602FB2">
        <w:rPr>
          <w:rFonts w:ascii="PT Astra Serif" w:hAnsi="PT Astra Serif"/>
          <w:color w:val="000000"/>
          <w:sz w:val="24"/>
          <w:szCs w:val="24"/>
        </w:rPr>
        <w:t xml:space="preserve">выплачивает </w:t>
      </w:r>
      <w:r w:rsidRPr="00602FB2">
        <w:rPr>
          <w:rFonts w:ascii="PT Astra Serif" w:hAnsi="PT Astra Serif"/>
          <w:sz w:val="24"/>
          <w:szCs w:val="24"/>
        </w:rPr>
        <w:t>Уполномоченному органу</w:t>
      </w:r>
      <w:r w:rsidRPr="00602FB2">
        <w:rPr>
          <w:rFonts w:ascii="PT Astra Serif" w:hAnsi="PT Astra Serif"/>
          <w:color w:val="000000"/>
          <w:sz w:val="24"/>
          <w:szCs w:val="24"/>
        </w:rPr>
        <w:t xml:space="preserve"> пени из расчета 0,03%</w:t>
      </w:r>
      <w:r w:rsidRPr="00602FB2">
        <w:rPr>
          <w:rFonts w:ascii="PT Astra Serif" w:hAnsi="PT Astra Serif"/>
          <w:sz w:val="24"/>
          <w:szCs w:val="24"/>
        </w:rPr>
        <w:t xml:space="preserve"> от размера невнесенной цены права заключения Договора за каждый календарный день просрочки. </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4.3. За нарушение сроков внесения Платы по Договору Субъект торговли выплачивает Уполномоченному органу пени из расчета 0,03% от размера невнесенной Платы за каждый календарный день просрочки. </w:t>
      </w:r>
    </w:p>
    <w:p w:rsidR="00150571" w:rsidRPr="005B47E8"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 xml:space="preserve">4.4. В случае неисполнения или ненадлежащего исполнения Субъектом торговли своих обязательств по демонтажу и вывозу НТО с места его размещения, а также вывозу продукции и иного имущества Субъект торговли уплачивает Уполномоченному органу штраф в размере 0,3% от годового размера Платы по Договору за каждый день опоздания. </w:t>
      </w:r>
    </w:p>
    <w:p w:rsidR="00150571" w:rsidRPr="005B47E8"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4.5. В случае установления факта передачи или уступки прав по Договору третьим лицам, а также осуществления третьим лицом торговой деятельности в НТО Субъект торговли выплачивает Уполномоченному органу штраф в сумме 50% от годового размера Платы по Договору.</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4.6. В случае</w:t>
      </w:r>
      <w:r w:rsidRPr="00602FB2">
        <w:rPr>
          <w:rFonts w:ascii="PT Astra Serif" w:hAnsi="PT Astra Serif"/>
          <w:sz w:val="24"/>
          <w:szCs w:val="24"/>
        </w:rPr>
        <w:t xml:space="preserve"> нарушени</w:t>
      </w:r>
      <w:r>
        <w:rPr>
          <w:rFonts w:ascii="PT Astra Serif" w:hAnsi="PT Astra Serif"/>
          <w:sz w:val="24"/>
          <w:szCs w:val="24"/>
        </w:rPr>
        <w:t>я</w:t>
      </w:r>
      <w:r w:rsidRPr="00602FB2">
        <w:rPr>
          <w:rFonts w:ascii="PT Astra Serif" w:hAnsi="PT Astra Serif"/>
          <w:sz w:val="24"/>
          <w:szCs w:val="24"/>
        </w:rPr>
        <w:t xml:space="preserve"> условий Договора, предусмотренных пунктами 2</w:t>
      </w:r>
      <w:r>
        <w:rPr>
          <w:rFonts w:ascii="PT Astra Serif" w:hAnsi="PT Astra Serif"/>
          <w:sz w:val="24"/>
          <w:szCs w:val="24"/>
        </w:rPr>
        <w:t>.3.3. и 2.3</w:t>
      </w:r>
      <w:r w:rsidRPr="00602FB2">
        <w:rPr>
          <w:rFonts w:ascii="PT Astra Serif" w:hAnsi="PT Astra Serif"/>
          <w:sz w:val="24"/>
          <w:szCs w:val="24"/>
        </w:rPr>
        <w:t>.8. Договора, Уполномоченный орган направляет Субъекту торговли претензию, устанавливающую срок устранения выявленных нарушений. По истечении срока, установленного в претензии для устранения нарушений, Уполномоченный орган проводит обследование НТО. В случае установления повторного нарушения условий Договора, предусмотренных пунктами 2.</w:t>
      </w:r>
      <w:r>
        <w:rPr>
          <w:rFonts w:ascii="PT Astra Serif" w:hAnsi="PT Astra Serif"/>
          <w:sz w:val="24"/>
          <w:szCs w:val="24"/>
        </w:rPr>
        <w:t>3</w:t>
      </w:r>
      <w:r w:rsidRPr="00602FB2">
        <w:rPr>
          <w:rFonts w:ascii="PT Astra Serif" w:hAnsi="PT Astra Serif"/>
          <w:sz w:val="24"/>
          <w:szCs w:val="24"/>
        </w:rPr>
        <w:t>.3. и 2.4.8. Договора, Субъект торговли выплачивает Уполномоченному органу штраф в размере 0,3% от годового размера Платы по Договору за каждый день пролонгации устранения нарушений до момента устранения выявленных нарушений.</w:t>
      </w:r>
    </w:p>
    <w:p w:rsidR="00150571"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4.7. Стороны освобождаются </w:t>
      </w:r>
      <w:proofErr w:type="gramStart"/>
      <w:r w:rsidRPr="00602FB2">
        <w:rPr>
          <w:rFonts w:ascii="PT Astra Serif" w:hAnsi="PT Astra Serif"/>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602FB2">
        <w:rPr>
          <w:rFonts w:ascii="PT Astra Serif" w:hAnsi="PT Astra Serif"/>
          <w:sz w:val="24"/>
          <w:szCs w:val="24"/>
        </w:rPr>
        <w:t>.</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ind w:firstLine="540"/>
        <w:jc w:val="center"/>
        <w:rPr>
          <w:rFonts w:ascii="PT Astra Serif" w:hAnsi="PT Astra Serif"/>
          <w:b/>
          <w:sz w:val="24"/>
          <w:szCs w:val="24"/>
        </w:rPr>
      </w:pPr>
      <w:r>
        <w:rPr>
          <w:rFonts w:ascii="PT Astra Serif" w:hAnsi="PT Astra Serif"/>
          <w:b/>
          <w:sz w:val="24"/>
          <w:szCs w:val="24"/>
        </w:rPr>
        <w:t>Раздел 5. Расторжение и прекращение Д</w:t>
      </w:r>
      <w:r w:rsidRPr="00602FB2">
        <w:rPr>
          <w:rFonts w:ascii="PT Astra Serif" w:hAnsi="PT Astra Serif"/>
          <w:b/>
          <w:sz w:val="24"/>
          <w:szCs w:val="24"/>
        </w:rPr>
        <w:t>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5.1. </w:t>
      </w:r>
      <w:proofErr w:type="gramStart"/>
      <w:r w:rsidRPr="00602FB2">
        <w:rPr>
          <w:rFonts w:ascii="PT Astra Serif" w:hAnsi="PT Astra Serif"/>
          <w:sz w:val="24"/>
          <w:szCs w:val="24"/>
        </w:rPr>
        <w:t>Договор</w:t>
      </w:r>
      <w:proofErr w:type="gramEnd"/>
      <w:r w:rsidRPr="00602FB2">
        <w:rPr>
          <w:rFonts w:ascii="PT Astra Serif" w:hAnsi="PT Astra Serif"/>
          <w:sz w:val="24"/>
          <w:szCs w:val="24"/>
        </w:rPr>
        <w:t xml:space="preserve"> может быть расторгнут в случае одностороннего отказа Уполномоченного органа</w:t>
      </w:r>
      <w:r>
        <w:rPr>
          <w:rFonts w:ascii="PT Astra Serif" w:hAnsi="PT Astra Serif"/>
          <w:sz w:val="24"/>
          <w:szCs w:val="24"/>
        </w:rPr>
        <w:t xml:space="preserve"> </w:t>
      </w:r>
      <w:r w:rsidRPr="00602FB2">
        <w:rPr>
          <w:rFonts w:ascii="PT Astra Serif" w:hAnsi="PT Astra Serif"/>
          <w:sz w:val="24"/>
          <w:szCs w:val="24"/>
        </w:rPr>
        <w:t>от исполнения Договора</w:t>
      </w:r>
      <w:r>
        <w:rPr>
          <w:rFonts w:ascii="PT Astra Serif" w:hAnsi="PT Astra Serif"/>
          <w:sz w:val="24"/>
          <w:szCs w:val="24"/>
        </w:rPr>
        <w:t>,</w:t>
      </w:r>
      <w:r w:rsidRPr="00602FB2">
        <w:rPr>
          <w:rFonts w:ascii="PT Astra Serif" w:hAnsi="PT Astra Serif"/>
          <w:sz w:val="24"/>
          <w:szCs w:val="24"/>
        </w:rPr>
        <w:t xml:space="preserve"> по соглашению Сторон или по решению суда.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5.2. Окончание срока действия Договора влечет прекращение </w:t>
      </w:r>
      <w:r>
        <w:rPr>
          <w:rFonts w:ascii="PT Astra Serif" w:hAnsi="PT Astra Serif"/>
          <w:sz w:val="24"/>
          <w:szCs w:val="24"/>
        </w:rPr>
        <w:t>обязатель</w:t>
      </w:r>
      <w:proofErr w:type="gramStart"/>
      <w:r>
        <w:rPr>
          <w:rFonts w:ascii="PT Astra Serif" w:hAnsi="PT Astra Serif"/>
          <w:sz w:val="24"/>
          <w:szCs w:val="24"/>
        </w:rPr>
        <w:t>ств ст</w:t>
      </w:r>
      <w:proofErr w:type="gramEnd"/>
      <w:r>
        <w:rPr>
          <w:rFonts w:ascii="PT Astra Serif" w:hAnsi="PT Astra Serif"/>
          <w:sz w:val="24"/>
          <w:szCs w:val="24"/>
        </w:rPr>
        <w:t>орон по Договору</w:t>
      </w:r>
      <w:r w:rsidRPr="00602FB2">
        <w:rPr>
          <w:rFonts w:ascii="PT Astra Serif" w:hAnsi="PT Astra Serif"/>
          <w:sz w:val="24"/>
          <w:szCs w:val="24"/>
        </w:rPr>
        <w:t>.</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5.3. Договор считается расторгнутым в случае одностороннего отказа Уполномоченного </w:t>
      </w:r>
      <w:r w:rsidRPr="00602FB2">
        <w:rPr>
          <w:rFonts w:ascii="PT Astra Serif" w:hAnsi="PT Astra Serif"/>
          <w:sz w:val="24"/>
          <w:szCs w:val="24"/>
        </w:rPr>
        <w:lastRenderedPageBreak/>
        <w:t>органа от исполнения Договора в случаях:</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5.3.1. Принятия Администрацией города Кургана одного из следующих решений:</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необходимости ремонта и (или) реконструкции автомобильных дорог в случае, если нахождение НТО препятствует осуществлению указанных работ;</w:t>
      </w:r>
    </w:p>
    <w:p w:rsidR="00150571" w:rsidRPr="00602FB2" w:rsidRDefault="00150571" w:rsidP="00150571">
      <w:pPr>
        <w:widowControl w:val="0"/>
        <w:spacing w:after="0" w:line="240" w:lineRule="auto"/>
        <w:ind w:firstLine="540"/>
        <w:jc w:val="both"/>
        <w:rPr>
          <w:rFonts w:ascii="PT Astra Serif" w:hAnsi="PT Astra Serif"/>
          <w:sz w:val="24"/>
          <w:szCs w:val="24"/>
        </w:rPr>
      </w:pPr>
      <w:proofErr w:type="gramStart"/>
      <w:r w:rsidRPr="00602FB2">
        <w:rPr>
          <w:rFonts w:ascii="PT Astra Serif" w:hAnsi="PT Astra Serif"/>
          <w:sz w:val="24"/>
          <w:szCs w:val="24"/>
        </w:rPr>
        <w:t>- об использовании территории, занимаемой НТО, для целей, связанных с благоустройством территорий общего пользования, с развитием улично-дорожной сети (организация парковочных карманов, оборудование бордюров, размещение остановок общественного транспорта) размещением объектов природного происхождения, малых архитектурных форм, опор городского уличного освещения, которые подлежат содержанию, текущему ремонту и (или) в отношении которых должны осуществляться работы по благоустройству;</w:t>
      </w:r>
      <w:proofErr w:type="gramEnd"/>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размещении объектов капитального строительства регионального или муниципального значения, в случае если нахождение НТО препятствует их размещению;</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 о </w:t>
      </w:r>
      <w:r w:rsidRPr="00E81D39">
        <w:rPr>
          <w:rFonts w:ascii="PT Astra Serif" w:hAnsi="PT Astra Serif"/>
          <w:sz w:val="24"/>
          <w:szCs w:val="24"/>
        </w:rPr>
        <w:t>заключении договора о развитии застроенных</w:t>
      </w:r>
      <w:r w:rsidRPr="00602FB2">
        <w:rPr>
          <w:rFonts w:ascii="PT Astra Serif" w:hAnsi="PT Astra Serif"/>
          <w:sz w:val="24"/>
          <w:szCs w:val="24"/>
        </w:rPr>
        <w:t xml:space="preserve"> территорий в случае, если нахождение НТО препятствует реализации указанного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несоответствии размещения НТО требованиям безопасности дорожного движения, (безопасного движения пешеходов);</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5.3.2.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НТО препятствует осуществлению указанных работ;</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5.3.3. Нарушения Субъектом торговли условий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5.3.4. </w:t>
      </w:r>
      <w:proofErr w:type="gramStart"/>
      <w:r w:rsidRPr="00602FB2">
        <w:rPr>
          <w:rFonts w:ascii="PT Astra Serif" w:hAnsi="PT Astra Serif"/>
          <w:sz w:val="24"/>
          <w:szCs w:val="24"/>
        </w:rPr>
        <w:t>Привлечения Субъекта торговли, либо его продавцов к административной ответственности (два и более раза) за нарушение требований Федерального закона от 22.11.1995г.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розничной реализации (продажи) алкогольной и спиртосодержащей продукции, в том числе пива и напитков, изготавливаемых на основе пива</w:t>
      </w:r>
      <w:proofErr w:type="gramEnd"/>
      <w:r w:rsidRPr="00602FB2">
        <w:rPr>
          <w:rFonts w:ascii="PT Astra Serif" w:hAnsi="PT Astra Serif"/>
          <w:sz w:val="24"/>
          <w:szCs w:val="24"/>
        </w:rPr>
        <w:t>, в нестационарном торговом объекте.</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5.4. Договор считается расторгнутым в случае прекращения Субъектом торговли в установленном федеральным законодательством порядке своей деятельности</w:t>
      </w:r>
      <w:r>
        <w:rPr>
          <w:rFonts w:ascii="PT Astra Serif" w:hAnsi="PT Astra Serif"/>
          <w:sz w:val="24"/>
          <w:szCs w:val="24"/>
        </w:rPr>
        <w:t xml:space="preserve"> с момента прекращения деятельности</w:t>
      </w:r>
      <w:r w:rsidRPr="00602FB2">
        <w:rPr>
          <w:rFonts w:ascii="PT Astra Serif" w:hAnsi="PT Astra Serif"/>
          <w:sz w:val="24"/>
          <w:szCs w:val="24"/>
        </w:rPr>
        <w:t>.</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5.5. При одностороннем отказе от исполнения Договора</w:t>
      </w:r>
      <w:r>
        <w:rPr>
          <w:rFonts w:ascii="PT Astra Serif" w:hAnsi="PT Astra Serif"/>
          <w:sz w:val="24"/>
          <w:szCs w:val="24"/>
        </w:rPr>
        <w:t xml:space="preserve"> Уполномоченный орган направляет</w:t>
      </w:r>
      <w:r w:rsidRPr="00602FB2">
        <w:rPr>
          <w:rFonts w:ascii="PT Astra Serif" w:hAnsi="PT Astra Serif"/>
          <w:sz w:val="24"/>
          <w:szCs w:val="24"/>
        </w:rPr>
        <w:t xml:space="preserve"> </w:t>
      </w:r>
      <w:r>
        <w:rPr>
          <w:rFonts w:ascii="PT Astra Serif" w:hAnsi="PT Astra Serif"/>
          <w:sz w:val="24"/>
          <w:szCs w:val="24"/>
        </w:rPr>
        <w:t xml:space="preserve">в адрес Субъекта торговли </w:t>
      </w:r>
      <w:r w:rsidRPr="00602FB2">
        <w:rPr>
          <w:rFonts w:ascii="PT Astra Serif" w:hAnsi="PT Astra Serif"/>
          <w:sz w:val="24"/>
          <w:szCs w:val="24"/>
        </w:rPr>
        <w:t>письменное уведомление об отказе от исполнения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5.6. В случаях, предусмотренных пунктами 5.3.1.</w:t>
      </w:r>
      <w:r>
        <w:rPr>
          <w:rFonts w:ascii="PT Astra Serif" w:hAnsi="PT Astra Serif"/>
          <w:sz w:val="24"/>
          <w:szCs w:val="24"/>
        </w:rPr>
        <w:t xml:space="preserve">, 5.3.2. </w:t>
      </w:r>
      <w:r w:rsidRPr="00602FB2">
        <w:rPr>
          <w:rFonts w:ascii="PT Astra Serif" w:hAnsi="PT Astra Serif"/>
          <w:sz w:val="24"/>
          <w:szCs w:val="24"/>
        </w:rPr>
        <w:t>Договора, Уполномоченный орган извещает Субъекта торговли об отказе от исполнения Договора не менее чем за два месяца до начала соответствующих работ.</w:t>
      </w:r>
    </w:p>
    <w:p w:rsidR="00150571"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5.7. В случаях, </w:t>
      </w:r>
      <w:r>
        <w:rPr>
          <w:rFonts w:ascii="PT Astra Serif" w:hAnsi="PT Astra Serif"/>
          <w:sz w:val="24"/>
          <w:szCs w:val="24"/>
        </w:rPr>
        <w:t>предусмотренных пунктами 5.3.1.-</w:t>
      </w:r>
      <w:r w:rsidRPr="00602FB2">
        <w:rPr>
          <w:rFonts w:ascii="PT Astra Serif" w:hAnsi="PT Astra Serif"/>
          <w:sz w:val="24"/>
          <w:szCs w:val="24"/>
        </w:rPr>
        <w:t>5.3.</w:t>
      </w:r>
      <w:r>
        <w:rPr>
          <w:rFonts w:ascii="PT Astra Serif" w:hAnsi="PT Astra Serif"/>
          <w:sz w:val="24"/>
          <w:szCs w:val="24"/>
        </w:rPr>
        <w:t>4</w:t>
      </w:r>
      <w:r w:rsidRPr="00602FB2">
        <w:rPr>
          <w:rFonts w:ascii="PT Astra Serif" w:hAnsi="PT Astra Serif"/>
          <w:sz w:val="24"/>
          <w:szCs w:val="24"/>
        </w:rPr>
        <w:t>. Договора,  Договор считается расторгнутым с даты, указанной в уведомлении об отказе от исполнения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jc w:val="center"/>
        <w:rPr>
          <w:rFonts w:ascii="PT Astra Serif" w:eastAsia="Arial" w:hAnsi="PT Astra Serif"/>
          <w:b/>
          <w:sz w:val="24"/>
          <w:szCs w:val="24"/>
          <w:lang w:eastAsia="ar-SA"/>
        </w:rPr>
      </w:pPr>
      <w:r>
        <w:rPr>
          <w:rFonts w:ascii="PT Astra Serif" w:eastAsia="Arial" w:hAnsi="PT Astra Serif"/>
          <w:b/>
          <w:sz w:val="24"/>
          <w:szCs w:val="24"/>
          <w:lang w:eastAsia="ar-SA"/>
        </w:rPr>
        <w:t xml:space="preserve">Раздел </w:t>
      </w:r>
      <w:r w:rsidRPr="00602FB2">
        <w:rPr>
          <w:rFonts w:ascii="PT Astra Serif" w:eastAsia="Arial" w:hAnsi="PT Astra Serif"/>
          <w:b/>
          <w:sz w:val="24"/>
          <w:szCs w:val="24"/>
          <w:lang w:eastAsia="ar-SA"/>
        </w:rPr>
        <w:t>6. Особые условия</w:t>
      </w:r>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 xml:space="preserve">6.1. </w:t>
      </w:r>
      <w:r>
        <w:rPr>
          <w:rFonts w:ascii="PT Astra Serif" w:hAnsi="PT Astra Serif"/>
          <w:color w:val="000000"/>
          <w:sz w:val="24"/>
          <w:szCs w:val="24"/>
        </w:rPr>
        <w:t xml:space="preserve">В случае неисполнения условий Договора, установленного п.2.4. </w:t>
      </w:r>
      <w:r w:rsidRPr="00602FB2">
        <w:rPr>
          <w:rFonts w:ascii="PT Astra Serif" w:hAnsi="PT Astra Serif"/>
          <w:color w:val="000000"/>
          <w:sz w:val="24"/>
          <w:szCs w:val="24"/>
        </w:rPr>
        <w:t xml:space="preserve">Субъект торговли дает свое согласие на то, что Уполномоченный орган </w:t>
      </w:r>
      <w:r>
        <w:rPr>
          <w:rFonts w:ascii="PT Astra Serif" w:hAnsi="PT Astra Serif"/>
          <w:color w:val="000000"/>
          <w:sz w:val="24"/>
          <w:szCs w:val="24"/>
        </w:rPr>
        <w:t>самостоятельно с привлечением подрядной организации</w:t>
      </w:r>
      <w:r w:rsidRPr="00602FB2">
        <w:rPr>
          <w:rFonts w:ascii="PT Astra Serif" w:hAnsi="PT Astra Serif"/>
          <w:color w:val="000000"/>
          <w:sz w:val="24"/>
          <w:szCs w:val="24"/>
        </w:rPr>
        <w:t>, вправе осуществить демонтаж НТО.</w:t>
      </w:r>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6.2. В случае отказа Субъекта торговли в добровольном порядке осуществить перемещение, либо демонтаж и вывоз Объекта с места его размещения в 30-дневный срок после прекращения Договора Уполномоченный орган не несет ответственности за состояние и сохранность товаров, оборудования или иного имущества, находящегося в НТО и за сохранность самого НТО при его демонтаже.</w:t>
      </w:r>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 xml:space="preserve">6.3. </w:t>
      </w:r>
      <w:proofErr w:type="gramStart"/>
      <w:r w:rsidRPr="00602FB2">
        <w:rPr>
          <w:rFonts w:ascii="PT Astra Serif" w:hAnsi="PT Astra Serif"/>
          <w:color w:val="000000"/>
          <w:sz w:val="24"/>
          <w:szCs w:val="24"/>
        </w:rPr>
        <w:t>В целях регулирования ответственности Сторон Договора, предусмотренной пунктами 6.1 и 6.2, под демонтажем НТО понимается удаление его с места установки, а при невозможности такого удаления - его разборка на составляющие элементы, обрушение, в том числе с нанесением ущерба назначению указанного объекта и другим объектам, с которыми демонтируемый объект конструктивно связан, и последующее удаление составляющих элементов с места расположения.</w:t>
      </w:r>
      <w:proofErr w:type="gramEnd"/>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lastRenderedPageBreak/>
        <w:t>6.4. Расходы, которые Уполномоченный орган,</w:t>
      </w:r>
      <w:r w:rsidRPr="00602FB2">
        <w:rPr>
          <w:rFonts w:ascii="PT Astra Serif" w:hAnsi="PT Astra Serif"/>
          <w:sz w:val="24"/>
          <w:szCs w:val="24"/>
        </w:rPr>
        <w:t xml:space="preserve"> либо уполномоченное им лицо, понесло в связи с </w:t>
      </w:r>
      <w:r w:rsidRPr="00602FB2">
        <w:rPr>
          <w:rFonts w:ascii="PT Astra Serif" w:hAnsi="PT Astra Serif"/>
          <w:color w:val="000000"/>
          <w:sz w:val="24"/>
          <w:szCs w:val="24"/>
        </w:rPr>
        <w:t>демонтажем НТО, подлежат взысканию с Субъекта торговли.</w:t>
      </w:r>
    </w:p>
    <w:p w:rsidR="00150571" w:rsidRPr="005B47E8" w:rsidRDefault="00150571" w:rsidP="00150571">
      <w:pPr>
        <w:shd w:val="clear" w:color="auto" w:fill="FFFFFF"/>
        <w:spacing w:after="0" w:line="240" w:lineRule="auto"/>
        <w:ind w:firstLine="567"/>
        <w:jc w:val="both"/>
        <w:rPr>
          <w:rFonts w:ascii="PT Astra Serif" w:hAnsi="PT Astra Serif"/>
          <w:sz w:val="24"/>
          <w:szCs w:val="24"/>
        </w:rPr>
      </w:pPr>
      <w:r w:rsidRPr="00602FB2">
        <w:rPr>
          <w:rFonts w:ascii="PT Astra Serif" w:hAnsi="PT Astra Serif"/>
          <w:color w:val="000000"/>
          <w:sz w:val="24"/>
          <w:szCs w:val="24"/>
        </w:rPr>
        <w:t xml:space="preserve">6.5. Изменение внешнего вида НТО допускается только </w:t>
      </w:r>
      <w:r w:rsidRPr="00602FB2">
        <w:rPr>
          <w:rFonts w:ascii="PT Astra Serif" w:hAnsi="PT Astra Serif"/>
          <w:sz w:val="24"/>
          <w:szCs w:val="24"/>
        </w:rPr>
        <w:t xml:space="preserve">в соответствии с проектом, </w:t>
      </w:r>
      <w:r w:rsidRPr="005B47E8">
        <w:rPr>
          <w:rFonts w:ascii="PT Astra Serif" w:hAnsi="PT Astra Serif"/>
          <w:sz w:val="24"/>
          <w:szCs w:val="24"/>
        </w:rPr>
        <w:t>согласованным</w:t>
      </w:r>
      <w:r w:rsidRPr="005B47E8">
        <w:rPr>
          <w:rFonts w:ascii="PT Astra Serif" w:hAnsi="PT Astra Serif"/>
          <w:color w:val="FF0000"/>
          <w:sz w:val="24"/>
          <w:szCs w:val="24"/>
        </w:rPr>
        <w:t xml:space="preserve"> </w:t>
      </w:r>
      <w:r w:rsidRPr="005B47E8">
        <w:rPr>
          <w:rFonts w:ascii="PT Astra Serif" w:hAnsi="PT Astra Serif"/>
          <w:sz w:val="24"/>
          <w:szCs w:val="24"/>
        </w:rPr>
        <w:t>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 xml:space="preserve">6.6. В случае не исполнения требований, установленных пунктом 2.4. Договора, Субъект торговли дает Уполномоченному органу право на расторжение договоров на поставку коммунальных услуг в </w:t>
      </w:r>
      <w:proofErr w:type="spellStart"/>
      <w:r w:rsidRPr="005B47E8">
        <w:rPr>
          <w:rFonts w:ascii="PT Astra Serif" w:hAnsi="PT Astra Serif"/>
          <w:sz w:val="24"/>
          <w:szCs w:val="24"/>
        </w:rPr>
        <w:t>ресурсоснабжающих</w:t>
      </w:r>
      <w:proofErr w:type="spellEnd"/>
      <w:r w:rsidRPr="005B47E8">
        <w:rPr>
          <w:rFonts w:ascii="PT Astra Serif" w:hAnsi="PT Astra Serif"/>
          <w:sz w:val="24"/>
          <w:szCs w:val="24"/>
        </w:rPr>
        <w:t xml:space="preserve"> организациях от имени Субъекта торговли.</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ind w:firstLine="540"/>
        <w:jc w:val="both"/>
        <w:rPr>
          <w:rFonts w:ascii="PT Astra Serif" w:hAnsi="PT Astra Serif"/>
          <w:b/>
          <w:sz w:val="24"/>
          <w:szCs w:val="24"/>
        </w:rPr>
      </w:pPr>
      <w:r w:rsidRPr="00602FB2">
        <w:rPr>
          <w:rFonts w:ascii="PT Astra Serif" w:hAnsi="PT Astra Serif"/>
          <w:b/>
          <w:sz w:val="24"/>
          <w:szCs w:val="24"/>
        </w:rPr>
        <w:t>Подпись Субъекта торговли:</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______________________/____________/</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6.7. В случа</w:t>
      </w:r>
      <w:r>
        <w:rPr>
          <w:rFonts w:ascii="PT Astra Serif" w:hAnsi="PT Astra Serif"/>
          <w:sz w:val="24"/>
          <w:szCs w:val="24"/>
        </w:rPr>
        <w:t>е смерти Субъекта торговли право на размещение НТО может быть</w:t>
      </w:r>
      <w:r w:rsidRPr="00602FB2">
        <w:rPr>
          <w:rFonts w:ascii="PT Astra Serif" w:hAnsi="PT Astra Serif"/>
          <w:sz w:val="24"/>
          <w:szCs w:val="24"/>
        </w:rPr>
        <w:t xml:space="preserve"> </w:t>
      </w:r>
      <w:r>
        <w:rPr>
          <w:rFonts w:ascii="PT Astra Serif" w:hAnsi="PT Astra Serif"/>
          <w:sz w:val="24"/>
          <w:szCs w:val="24"/>
        </w:rPr>
        <w:t>перед</w:t>
      </w:r>
      <w:r w:rsidRPr="00602FB2">
        <w:rPr>
          <w:rFonts w:ascii="PT Astra Serif" w:hAnsi="PT Astra Serif"/>
          <w:sz w:val="24"/>
          <w:szCs w:val="24"/>
        </w:rPr>
        <w:t>а</w:t>
      </w:r>
      <w:r>
        <w:rPr>
          <w:rFonts w:ascii="PT Astra Serif" w:hAnsi="PT Astra Serif"/>
          <w:sz w:val="24"/>
          <w:szCs w:val="24"/>
        </w:rPr>
        <w:t>но</w:t>
      </w:r>
      <w:r w:rsidRPr="00602FB2">
        <w:rPr>
          <w:rFonts w:ascii="PT Astra Serif" w:hAnsi="PT Astra Serif"/>
          <w:sz w:val="24"/>
          <w:szCs w:val="24"/>
        </w:rPr>
        <w:t xml:space="preserve"> по наследству, если наследник также является </w:t>
      </w:r>
      <w:r>
        <w:rPr>
          <w:rFonts w:ascii="PT Astra Serif" w:hAnsi="PT Astra Serif"/>
          <w:sz w:val="24"/>
          <w:szCs w:val="24"/>
        </w:rPr>
        <w:t>Субъектом торговли</w:t>
      </w:r>
      <w:r w:rsidRPr="00602FB2">
        <w:rPr>
          <w:rFonts w:ascii="PT Astra Serif" w:hAnsi="PT Astra Serif"/>
          <w:sz w:val="24"/>
          <w:szCs w:val="24"/>
        </w:rPr>
        <w:t xml:space="preserve">. </w:t>
      </w:r>
    </w:p>
    <w:p w:rsidR="00150571" w:rsidRPr="00602FB2" w:rsidRDefault="00150571" w:rsidP="00150571">
      <w:pPr>
        <w:pStyle w:val="af1"/>
        <w:spacing w:beforeAutospacing="0" w:after="0" w:line="240" w:lineRule="auto"/>
        <w:ind w:firstLine="540"/>
        <w:jc w:val="both"/>
        <w:rPr>
          <w:rFonts w:ascii="PT Astra Serif" w:eastAsia="Calibri" w:hAnsi="PT Astra Serif"/>
          <w:lang w:eastAsia="en-US"/>
        </w:rPr>
      </w:pPr>
      <w:r>
        <w:rPr>
          <w:rFonts w:ascii="PT Astra Serif" w:eastAsia="Calibri" w:hAnsi="PT Astra Serif"/>
          <w:lang w:eastAsia="en-US"/>
        </w:rPr>
        <w:t xml:space="preserve">6.8. </w:t>
      </w:r>
      <w:r w:rsidRPr="00602FB2">
        <w:rPr>
          <w:rFonts w:ascii="PT Astra Serif" w:eastAsia="Calibri" w:hAnsi="PT Astra Serif"/>
          <w:lang w:eastAsia="en-US"/>
        </w:rPr>
        <w:t xml:space="preserve">Нестационарных торговый объект, оборудованный общественным туалетом, должен соответствовать санитарным правилам от 19.06.1972г. №983-72 «Санитарные правила устройства и содержания общественных уборных», санитарно-эпидемиологическим правилам СП 2.3.6.1066-01 «Санитарно-эпидемиологические требования к организации торговли и обороту в них продовольственного сырья и пищевых продуктов». </w:t>
      </w:r>
    </w:p>
    <w:p w:rsidR="00150571" w:rsidRDefault="00150571" w:rsidP="00150571">
      <w:pPr>
        <w:widowControl w:val="0"/>
        <w:spacing w:after="0" w:line="240" w:lineRule="auto"/>
        <w:ind w:firstLine="540"/>
        <w:jc w:val="both"/>
        <w:rPr>
          <w:rFonts w:ascii="PT Astra Serif" w:hAnsi="PT Astra Serif"/>
          <w:color w:val="000000"/>
          <w:sz w:val="24"/>
          <w:szCs w:val="24"/>
        </w:rPr>
      </w:pPr>
      <w:r w:rsidRPr="00602FB2">
        <w:rPr>
          <w:rFonts w:ascii="PT Astra Serif" w:hAnsi="PT Astra Serif"/>
          <w:color w:val="000000"/>
          <w:sz w:val="24"/>
          <w:szCs w:val="24"/>
        </w:rPr>
        <w:t>Субъект торговли имеет право на взимание платы за пользование общественным туалетом. Субъект торговли определяет размер взимаемой платы самостоятельно в соответствии с затратами на его содержание и уборку.</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jc w:val="center"/>
        <w:rPr>
          <w:rFonts w:ascii="PT Astra Serif"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7. Заключительные положения</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7.1. Договор составлен в двух экземплярах, каждый из которых имеет одинаковую юридическую силу.</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7.2. Споры по Договору разрешаются в </w:t>
      </w:r>
      <w:r>
        <w:rPr>
          <w:rFonts w:ascii="PT Astra Serif" w:hAnsi="PT Astra Serif"/>
          <w:sz w:val="24"/>
          <w:szCs w:val="24"/>
        </w:rPr>
        <w:t>судебном порядке</w:t>
      </w:r>
      <w:r w:rsidRPr="00602FB2">
        <w:rPr>
          <w:rFonts w:ascii="PT Astra Serif" w:hAnsi="PT Astra Serif"/>
          <w:sz w:val="24"/>
          <w:szCs w:val="24"/>
        </w:rPr>
        <w:t>.</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7.3. Все изменения и (или) дополнения к Договору оформляются сторонами в той же форме, что и Договор.</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7.4. Приложения к Договору составляют его неотъемлемую часть.</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Приложение 1 - ситуационный план размещения НТО в масштабе М:500.</w:t>
      </w:r>
    </w:p>
    <w:p w:rsidR="00150571"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Приложение 2 - расчет платежей по Договору.</w:t>
      </w:r>
    </w:p>
    <w:p w:rsidR="00150571" w:rsidRPr="00602FB2" w:rsidRDefault="00150571" w:rsidP="00150571">
      <w:pPr>
        <w:widowControl w:val="0"/>
        <w:spacing w:after="0" w:line="240" w:lineRule="auto"/>
        <w:ind w:firstLine="709"/>
        <w:jc w:val="both"/>
        <w:rPr>
          <w:rFonts w:ascii="PT Astra Serif" w:hAnsi="PT Astra Serif"/>
          <w:sz w:val="24"/>
          <w:szCs w:val="24"/>
        </w:rPr>
      </w:pPr>
    </w:p>
    <w:p w:rsidR="00150571" w:rsidRPr="00602FB2" w:rsidRDefault="00150571" w:rsidP="00150571">
      <w:pPr>
        <w:widowControl w:val="0"/>
        <w:spacing w:after="0" w:line="240" w:lineRule="auto"/>
        <w:jc w:val="center"/>
        <w:rPr>
          <w:rFonts w:ascii="PT Astra Serif"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8. Реквизиты и подписи сторон</w:t>
      </w:r>
    </w:p>
    <w:tbl>
      <w:tblPr>
        <w:tblW w:w="10549" w:type="dxa"/>
        <w:tblInd w:w="62" w:type="dxa"/>
        <w:tblLayout w:type="fixed"/>
        <w:tblCellMar>
          <w:top w:w="102" w:type="dxa"/>
          <w:left w:w="62" w:type="dxa"/>
          <w:bottom w:w="102" w:type="dxa"/>
          <w:right w:w="62" w:type="dxa"/>
        </w:tblCellMar>
        <w:tblLook w:val="04A0"/>
      </w:tblPr>
      <w:tblGrid>
        <w:gridCol w:w="5812"/>
        <w:gridCol w:w="195"/>
        <w:gridCol w:w="4439"/>
        <w:gridCol w:w="103"/>
      </w:tblGrid>
      <w:tr w:rsidR="00150571" w:rsidRPr="007B55A2" w:rsidTr="00927602">
        <w:trPr>
          <w:trHeight w:val="343"/>
        </w:trPr>
        <w:tc>
          <w:tcPr>
            <w:tcW w:w="6007" w:type="dxa"/>
            <w:gridSpan w:val="2"/>
          </w:tcPr>
          <w:p w:rsidR="00150571" w:rsidRPr="007B55A2" w:rsidRDefault="00150571" w:rsidP="00927602">
            <w:pPr>
              <w:widowControl w:val="0"/>
              <w:spacing w:after="0" w:line="240" w:lineRule="auto"/>
              <w:jc w:val="center"/>
              <w:rPr>
                <w:rFonts w:ascii="PT Astra Serif" w:hAnsi="PT Astra Serif"/>
                <w:b/>
                <w:sz w:val="24"/>
                <w:szCs w:val="24"/>
              </w:rPr>
            </w:pPr>
            <w:r w:rsidRPr="007B55A2">
              <w:rPr>
                <w:rFonts w:ascii="PT Astra Serif" w:eastAsia="Arial" w:hAnsi="PT Astra Serif"/>
                <w:b/>
                <w:sz w:val="24"/>
                <w:szCs w:val="24"/>
                <w:lang w:eastAsia="ar-SA"/>
              </w:rPr>
              <w:t>Уполномоченный орган:</w:t>
            </w:r>
          </w:p>
        </w:tc>
        <w:tc>
          <w:tcPr>
            <w:tcW w:w="4542" w:type="dxa"/>
            <w:gridSpan w:val="2"/>
          </w:tcPr>
          <w:p w:rsidR="00150571" w:rsidRPr="007B55A2" w:rsidRDefault="00150571" w:rsidP="00927602">
            <w:pPr>
              <w:widowControl w:val="0"/>
              <w:spacing w:line="240" w:lineRule="auto"/>
              <w:ind w:firstLine="2"/>
              <w:jc w:val="center"/>
              <w:rPr>
                <w:rFonts w:ascii="PT Astra Serif" w:hAnsi="PT Astra Serif"/>
                <w:b/>
                <w:sz w:val="24"/>
                <w:szCs w:val="24"/>
              </w:rPr>
            </w:pPr>
            <w:r w:rsidRPr="007B55A2">
              <w:rPr>
                <w:rFonts w:ascii="PT Astra Serif" w:eastAsia="Arial" w:hAnsi="PT Astra Serif"/>
                <w:b/>
                <w:sz w:val="24"/>
                <w:szCs w:val="24"/>
                <w:lang w:eastAsia="ar-SA"/>
              </w:rPr>
              <w:t>Субъект торговли:</w:t>
            </w:r>
          </w:p>
        </w:tc>
      </w:tr>
      <w:tr w:rsidR="00150571" w:rsidRPr="007B55A2" w:rsidTr="00927602">
        <w:tblPrEx>
          <w:tblCellMar>
            <w:top w:w="0" w:type="dxa"/>
            <w:left w:w="108" w:type="dxa"/>
            <w:bottom w:w="0" w:type="dxa"/>
            <w:right w:w="108" w:type="dxa"/>
          </w:tblCellMar>
        </w:tblPrEx>
        <w:trPr>
          <w:gridAfter w:val="1"/>
          <w:wAfter w:w="103" w:type="dxa"/>
          <w:trHeight w:val="455"/>
        </w:trPr>
        <w:tc>
          <w:tcPr>
            <w:tcW w:w="5812" w:type="dxa"/>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Адрес: 640002, г. Курган, </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пл. им. Ленина, </w:t>
            </w:r>
            <w:r w:rsidRPr="007B55A2">
              <w:rPr>
                <w:rFonts w:ascii="PT Astra Serif" w:hAnsi="PT Astra Serif"/>
                <w:color w:val="000000"/>
                <w:sz w:val="24"/>
                <w:szCs w:val="24"/>
                <w:shd w:val="clear" w:color="auto" w:fill="FFFFFF"/>
              </w:rPr>
              <w:t>1</w:t>
            </w:r>
            <w:r w:rsidRPr="007B55A2">
              <w:rPr>
                <w:rFonts w:ascii="PT Astra Serif" w:hAnsi="PT Astra Serif"/>
                <w:sz w:val="24"/>
                <w:szCs w:val="24"/>
                <w:shd w:val="clear" w:color="auto" w:fill="FFFFFF"/>
              </w:rPr>
              <w:t xml:space="preserve">             </w:t>
            </w:r>
          </w:p>
        </w:tc>
        <w:tc>
          <w:tcPr>
            <w:tcW w:w="4634" w:type="dxa"/>
            <w:gridSpan w:val="2"/>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Адрес:</w:t>
            </w:r>
          </w:p>
        </w:tc>
      </w:tr>
      <w:tr w:rsidR="00150571" w:rsidRPr="007B55A2" w:rsidTr="00927602">
        <w:tblPrEx>
          <w:tblCellMar>
            <w:top w:w="0" w:type="dxa"/>
            <w:left w:w="108" w:type="dxa"/>
            <w:bottom w:w="0" w:type="dxa"/>
            <w:right w:w="108" w:type="dxa"/>
          </w:tblCellMar>
        </w:tblPrEx>
        <w:trPr>
          <w:gridAfter w:val="1"/>
          <w:wAfter w:w="103" w:type="dxa"/>
          <w:trHeight w:val="2045"/>
        </w:trPr>
        <w:tc>
          <w:tcPr>
            <w:tcW w:w="5812" w:type="dxa"/>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Телефон: 42-84-83</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ИНН/КПП 4501161542/450101001</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Получатель: УФК по Курганской области (Департамент экономического развития, предпринимательства и торговли Администрации города Кургана)</w:t>
            </w:r>
          </w:p>
          <w:p w:rsidR="00150571" w:rsidRPr="007B55A2" w:rsidRDefault="00150571" w:rsidP="00000187">
            <w:pPr>
              <w:widowControl w:val="0"/>
              <w:spacing w:after="0" w:line="240" w:lineRule="auto"/>
              <w:jc w:val="both"/>
              <w:rPr>
                <w:rFonts w:ascii="PT Astra Serif" w:hAnsi="PT Astra Serif"/>
                <w:sz w:val="24"/>
                <w:szCs w:val="24"/>
              </w:rPr>
            </w:pPr>
            <w:proofErr w:type="spellStart"/>
            <w:proofErr w:type="gramStart"/>
            <w:r w:rsidRPr="007B55A2">
              <w:rPr>
                <w:rFonts w:ascii="PT Astra Serif" w:hAnsi="PT Astra Serif"/>
                <w:sz w:val="24"/>
                <w:szCs w:val="24"/>
              </w:rPr>
              <w:t>р</w:t>
            </w:r>
            <w:proofErr w:type="spellEnd"/>
            <w:proofErr w:type="gramEnd"/>
            <w:r w:rsidRPr="007B55A2">
              <w:rPr>
                <w:rFonts w:ascii="PT Astra Serif" w:hAnsi="PT Astra Serif"/>
                <w:sz w:val="24"/>
                <w:szCs w:val="24"/>
              </w:rPr>
              <w:t>/с 03100643000000014300</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ОТДЕЛЕНИЕ КУРГАН БАНКА РОССИИ// УФК по Курганской области </w:t>
            </w:r>
            <w:proofErr w:type="gramStart"/>
            <w:r w:rsidRPr="007B55A2">
              <w:rPr>
                <w:rFonts w:ascii="PT Astra Serif" w:hAnsi="PT Astra Serif"/>
                <w:sz w:val="24"/>
                <w:szCs w:val="24"/>
              </w:rPr>
              <w:t>г</w:t>
            </w:r>
            <w:proofErr w:type="gramEnd"/>
            <w:r w:rsidRPr="007B55A2">
              <w:rPr>
                <w:rFonts w:ascii="PT Astra Serif" w:hAnsi="PT Astra Serif"/>
                <w:sz w:val="24"/>
                <w:szCs w:val="24"/>
              </w:rPr>
              <w:t>. Курган</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 БИК 013735150, ОКТМО 37701000,     КБК 96211109080040000120</w:t>
            </w:r>
          </w:p>
          <w:tbl>
            <w:tblPr>
              <w:tblW w:w="4347" w:type="dxa"/>
              <w:tblInd w:w="96" w:type="dxa"/>
              <w:tblLayout w:type="fixed"/>
              <w:tblLook w:val="04A0"/>
            </w:tblPr>
            <w:tblGrid>
              <w:gridCol w:w="4347"/>
            </w:tblGrid>
            <w:tr w:rsidR="00150571" w:rsidRPr="007B55A2" w:rsidTr="00000187">
              <w:trPr>
                <w:trHeight w:val="222"/>
              </w:trPr>
              <w:tc>
                <w:tcPr>
                  <w:tcW w:w="4347" w:type="dxa"/>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ОКТМО 37701000</w:t>
                  </w:r>
                </w:p>
              </w:tc>
            </w:tr>
            <w:tr w:rsidR="00150571" w:rsidRPr="007B55A2" w:rsidTr="00000187">
              <w:trPr>
                <w:trHeight w:val="233"/>
              </w:trPr>
              <w:tc>
                <w:tcPr>
                  <w:tcW w:w="4347" w:type="dxa"/>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ОКОПФ 20903</w:t>
                  </w:r>
                </w:p>
              </w:tc>
            </w:tr>
            <w:tr w:rsidR="00150571" w:rsidRPr="007B55A2" w:rsidTr="00000187">
              <w:trPr>
                <w:trHeight w:val="306"/>
              </w:trPr>
              <w:tc>
                <w:tcPr>
                  <w:tcW w:w="4347" w:type="dxa"/>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ОКПО 02288123</w:t>
                  </w:r>
                </w:p>
                <w:p w:rsidR="00150571" w:rsidRPr="007B55A2" w:rsidRDefault="00150571" w:rsidP="00000187">
                  <w:pPr>
                    <w:widowControl w:val="0"/>
                    <w:spacing w:after="0" w:line="240" w:lineRule="auto"/>
                    <w:jc w:val="both"/>
                    <w:rPr>
                      <w:rFonts w:ascii="PT Astra Serif" w:hAnsi="PT Astra Serif"/>
                      <w:sz w:val="24"/>
                      <w:szCs w:val="24"/>
                    </w:rPr>
                  </w:pPr>
                </w:p>
              </w:tc>
            </w:tr>
          </w:tbl>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Директор Департамента</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экономического развития,</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предпринимательства и торговли</w:t>
            </w:r>
          </w:p>
          <w:p w:rsidR="00150571" w:rsidRPr="007B55A2" w:rsidRDefault="00150571" w:rsidP="00000187">
            <w:pPr>
              <w:spacing w:before="57" w:after="0" w:line="240" w:lineRule="auto"/>
              <w:jc w:val="center"/>
              <w:rPr>
                <w:rFonts w:ascii="PT Astra Serif" w:hAnsi="PT Astra Serif"/>
                <w:sz w:val="24"/>
                <w:szCs w:val="24"/>
              </w:rPr>
            </w:pPr>
            <w:r w:rsidRPr="007B55A2">
              <w:rPr>
                <w:rFonts w:ascii="PT Astra Serif" w:hAnsi="PT Astra Serif"/>
                <w:sz w:val="24"/>
                <w:szCs w:val="24"/>
              </w:rPr>
              <w:lastRenderedPageBreak/>
              <w:t>Администрации города Кургана</w:t>
            </w:r>
          </w:p>
          <w:p w:rsidR="00150571" w:rsidRPr="007B55A2" w:rsidRDefault="00150571" w:rsidP="00000187">
            <w:pPr>
              <w:widowControl w:val="0"/>
              <w:spacing w:after="0" w:line="240" w:lineRule="auto"/>
              <w:jc w:val="both"/>
              <w:rPr>
                <w:rFonts w:ascii="PT Astra Serif" w:hAnsi="PT Astra Serif"/>
                <w:sz w:val="24"/>
                <w:szCs w:val="24"/>
              </w:rPr>
            </w:pPr>
          </w:p>
        </w:tc>
        <w:tc>
          <w:tcPr>
            <w:tcW w:w="4634" w:type="dxa"/>
            <w:gridSpan w:val="2"/>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lastRenderedPageBreak/>
              <w:t xml:space="preserve">Телефон: </w:t>
            </w:r>
          </w:p>
          <w:p w:rsidR="00150571" w:rsidRPr="007B55A2" w:rsidRDefault="00150571" w:rsidP="00000187">
            <w:pPr>
              <w:widowControl w:val="0"/>
              <w:spacing w:after="0" w:line="240" w:lineRule="auto"/>
              <w:jc w:val="both"/>
              <w:rPr>
                <w:rFonts w:ascii="PT Astra Serif" w:hAnsi="PT Astra Serif"/>
                <w:sz w:val="24"/>
                <w:szCs w:val="24"/>
              </w:rPr>
            </w:pPr>
            <w:proofErr w:type="spellStart"/>
            <w:proofErr w:type="gramStart"/>
            <w:r w:rsidRPr="007B55A2">
              <w:rPr>
                <w:rFonts w:ascii="PT Astra Serif" w:hAnsi="PT Astra Serif"/>
                <w:sz w:val="24"/>
                <w:szCs w:val="24"/>
              </w:rPr>
              <w:t>р</w:t>
            </w:r>
            <w:proofErr w:type="spellEnd"/>
            <w:proofErr w:type="gramEnd"/>
            <w:r w:rsidRPr="007B55A2">
              <w:rPr>
                <w:rFonts w:ascii="PT Astra Serif" w:hAnsi="PT Astra Serif"/>
                <w:sz w:val="24"/>
                <w:szCs w:val="24"/>
              </w:rPr>
              <w:t>/с</w:t>
            </w:r>
          </w:p>
        </w:tc>
      </w:tr>
      <w:tr w:rsidR="00150571" w:rsidRPr="007B55A2" w:rsidTr="00927602">
        <w:tblPrEx>
          <w:tblCellMar>
            <w:top w:w="0" w:type="dxa"/>
            <w:left w:w="108" w:type="dxa"/>
            <w:bottom w:w="0" w:type="dxa"/>
            <w:right w:w="108" w:type="dxa"/>
          </w:tblCellMar>
        </w:tblPrEx>
        <w:trPr>
          <w:gridAfter w:val="1"/>
          <w:wAfter w:w="103" w:type="dxa"/>
          <w:trHeight w:val="222"/>
        </w:trPr>
        <w:tc>
          <w:tcPr>
            <w:tcW w:w="5812" w:type="dxa"/>
            <w:hideMark/>
          </w:tcPr>
          <w:p w:rsidR="00150571" w:rsidRPr="007B55A2" w:rsidRDefault="00150571" w:rsidP="00C34FA7">
            <w:pPr>
              <w:widowControl w:val="0"/>
              <w:spacing w:after="0"/>
              <w:jc w:val="center"/>
              <w:rPr>
                <w:rFonts w:ascii="PT Astra Serif" w:hAnsi="PT Astra Serif"/>
                <w:sz w:val="24"/>
                <w:szCs w:val="24"/>
              </w:rPr>
            </w:pPr>
            <w:r w:rsidRPr="007B55A2">
              <w:rPr>
                <w:rFonts w:ascii="PT Astra Serif" w:hAnsi="PT Astra Serif"/>
                <w:sz w:val="24"/>
                <w:szCs w:val="24"/>
              </w:rPr>
              <w:lastRenderedPageBreak/>
              <w:t>________________/</w:t>
            </w:r>
            <w:r>
              <w:rPr>
                <w:rFonts w:ascii="PT Astra Serif" w:hAnsi="PT Astra Serif"/>
                <w:sz w:val="24"/>
                <w:szCs w:val="24"/>
              </w:rPr>
              <w:t>А.</w:t>
            </w:r>
            <w:r w:rsidR="00C34FA7">
              <w:rPr>
                <w:rFonts w:ascii="PT Astra Serif" w:hAnsi="PT Astra Serif"/>
                <w:sz w:val="24"/>
                <w:szCs w:val="24"/>
              </w:rPr>
              <w:t>М. Бунина</w:t>
            </w:r>
            <w:r>
              <w:rPr>
                <w:rFonts w:ascii="PT Astra Serif" w:hAnsi="PT Astra Serif"/>
                <w:sz w:val="24"/>
                <w:szCs w:val="24"/>
              </w:rPr>
              <w:t>/</w:t>
            </w:r>
          </w:p>
        </w:tc>
        <w:tc>
          <w:tcPr>
            <w:tcW w:w="4634" w:type="dxa"/>
            <w:gridSpan w:val="2"/>
          </w:tcPr>
          <w:p w:rsidR="00150571" w:rsidRPr="007B55A2" w:rsidRDefault="00150571" w:rsidP="00000187">
            <w:pPr>
              <w:widowControl w:val="0"/>
              <w:spacing w:after="0"/>
              <w:ind w:left="317"/>
              <w:jc w:val="both"/>
              <w:rPr>
                <w:rFonts w:ascii="PT Astra Serif" w:hAnsi="PT Astra Serif"/>
                <w:sz w:val="24"/>
                <w:szCs w:val="24"/>
              </w:rPr>
            </w:pPr>
            <w:r w:rsidRPr="007B55A2">
              <w:rPr>
                <w:rFonts w:ascii="PT Astra Serif" w:hAnsi="PT Astra Serif"/>
                <w:sz w:val="24"/>
                <w:szCs w:val="24"/>
              </w:rPr>
              <w:t>_______________________/__________/</w:t>
            </w:r>
          </w:p>
        </w:tc>
      </w:tr>
      <w:tr w:rsidR="00150571" w:rsidRPr="007B55A2" w:rsidTr="00927602">
        <w:tblPrEx>
          <w:tblCellMar>
            <w:top w:w="0" w:type="dxa"/>
            <w:left w:w="108" w:type="dxa"/>
            <w:bottom w:w="0" w:type="dxa"/>
            <w:right w:w="108" w:type="dxa"/>
          </w:tblCellMar>
        </w:tblPrEx>
        <w:trPr>
          <w:gridAfter w:val="1"/>
          <w:wAfter w:w="103" w:type="dxa"/>
          <w:trHeight w:val="233"/>
        </w:trPr>
        <w:tc>
          <w:tcPr>
            <w:tcW w:w="5812" w:type="dxa"/>
          </w:tcPr>
          <w:p w:rsidR="00150571" w:rsidRPr="007B55A2" w:rsidRDefault="00150571" w:rsidP="00000187">
            <w:pPr>
              <w:widowControl w:val="0"/>
              <w:spacing w:after="0"/>
              <w:jc w:val="both"/>
              <w:rPr>
                <w:rFonts w:ascii="PT Astra Serif" w:hAnsi="PT Astra Serif"/>
                <w:sz w:val="24"/>
                <w:szCs w:val="24"/>
              </w:rPr>
            </w:pPr>
          </w:p>
        </w:tc>
        <w:tc>
          <w:tcPr>
            <w:tcW w:w="4634" w:type="dxa"/>
            <w:gridSpan w:val="2"/>
          </w:tcPr>
          <w:p w:rsidR="00150571" w:rsidRPr="007B55A2" w:rsidRDefault="00150571" w:rsidP="00000187">
            <w:pPr>
              <w:widowControl w:val="0"/>
              <w:ind w:left="317"/>
              <w:jc w:val="both"/>
              <w:rPr>
                <w:rFonts w:ascii="PT Astra Serif" w:hAnsi="PT Astra Serif"/>
                <w:sz w:val="24"/>
                <w:szCs w:val="24"/>
              </w:rPr>
            </w:pPr>
          </w:p>
        </w:tc>
      </w:tr>
    </w:tbl>
    <w:p w:rsidR="00150571" w:rsidRDefault="00150571" w:rsidP="00150571">
      <w:pPr>
        <w:ind w:left="2127"/>
        <w:rPr>
          <w:rFonts w:ascii="PT Astra Serif" w:hAnsi="PT Astra Serif"/>
          <w:sz w:val="28"/>
        </w:rPr>
      </w:pPr>
    </w:p>
    <w:p w:rsidR="00150571" w:rsidRDefault="00150571" w:rsidP="00150571">
      <w:pPr>
        <w:ind w:left="4536"/>
        <w:rPr>
          <w:rFonts w:ascii="PT Astra Serif" w:hAnsi="PT Astra Serif"/>
          <w:sz w:val="28"/>
        </w:rPr>
      </w:pPr>
    </w:p>
    <w:p w:rsidR="00150571" w:rsidRDefault="00150571" w:rsidP="00150571">
      <w:pPr>
        <w:ind w:left="4536"/>
        <w:jc w:val="both"/>
        <w:rPr>
          <w:rFonts w:ascii="PT Astra Serif" w:hAnsi="PT Astra Serif"/>
          <w:sz w:val="28"/>
        </w:rPr>
      </w:pPr>
    </w:p>
    <w:p w:rsidR="00150571" w:rsidRDefault="00150571" w:rsidP="00150571">
      <w:pPr>
        <w:ind w:left="4536"/>
        <w:jc w:val="both"/>
        <w:rPr>
          <w:rFonts w:ascii="PT Astra Serif" w:hAnsi="PT Astra Serif"/>
          <w:sz w:val="28"/>
        </w:rPr>
      </w:pPr>
    </w:p>
    <w:p w:rsidR="00150571" w:rsidRDefault="00150571" w:rsidP="00150571">
      <w:pPr>
        <w:ind w:left="4536"/>
        <w:jc w:val="both"/>
        <w:rPr>
          <w:rFonts w:ascii="PT Astra Serif" w:hAnsi="PT Astra Serif"/>
          <w:sz w:val="28"/>
        </w:rPr>
      </w:pPr>
    </w:p>
    <w:p w:rsidR="00150571" w:rsidRPr="00B341B4" w:rsidRDefault="00150571" w:rsidP="00150571">
      <w:pPr>
        <w:spacing w:after="0"/>
        <w:rPr>
          <w:rFonts w:ascii="PT Astra Serif" w:hAnsi="PT Astra Serif"/>
          <w:sz w:val="24"/>
          <w:szCs w:val="24"/>
        </w:rPr>
        <w:sectPr w:rsidR="00150571" w:rsidRPr="00B341B4">
          <w:pgSz w:w="11906" w:h="16838"/>
          <w:pgMar w:top="709" w:right="851" w:bottom="567" w:left="1134" w:header="720" w:footer="720" w:gutter="0"/>
          <w:cols w:space="720"/>
        </w:sectPr>
      </w:pPr>
    </w:p>
    <w:p w:rsidR="00150571" w:rsidRPr="00B341B4" w:rsidRDefault="00150571" w:rsidP="00150571">
      <w:pPr>
        <w:spacing w:after="0" w:line="240" w:lineRule="auto"/>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1</w:t>
      </w:r>
    </w:p>
    <w:p w:rsidR="00150571" w:rsidRPr="00B341B4" w:rsidRDefault="00150571" w:rsidP="00150571">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w:t>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t>к Договору №__</w:t>
      </w:r>
      <w:r>
        <w:rPr>
          <w:rFonts w:ascii="PT Astra Serif" w:eastAsia="Times New Roman" w:hAnsi="PT Astra Serif"/>
          <w:sz w:val="24"/>
          <w:szCs w:val="24"/>
          <w:lang w:eastAsia="ru-RU"/>
        </w:rPr>
        <w:t>_______</w:t>
      </w:r>
    </w:p>
    <w:p w:rsidR="00150571" w:rsidRPr="00B341B4" w:rsidRDefault="00150571" w:rsidP="00150571">
      <w:pPr>
        <w:spacing w:after="0"/>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150571" w:rsidRPr="00B341B4" w:rsidRDefault="00150571" w:rsidP="00150571">
      <w:pPr>
        <w:spacing w:after="0"/>
        <w:ind w:left="7230" w:hanging="6"/>
        <w:rPr>
          <w:rFonts w:ascii="PT Astra Serif" w:eastAsia="Times New Roman" w:hAnsi="PT Astra Serif"/>
          <w:sz w:val="24"/>
          <w:szCs w:val="24"/>
          <w:lang w:eastAsia="ru-RU"/>
        </w:rPr>
      </w:pPr>
    </w:p>
    <w:p w:rsidR="00150571" w:rsidRDefault="00150571" w:rsidP="00150571">
      <w:pPr>
        <w:spacing w:after="0"/>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Ситуационный план размещения НТО</w:t>
      </w:r>
      <w:r>
        <w:rPr>
          <w:rFonts w:ascii="PT Astra Serif" w:eastAsia="Times New Roman" w:hAnsi="PT Astra Serif"/>
          <w:b/>
          <w:sz w:val="24"/>
          <w:szCs w:val="24"/>
          <w:lang w:eastAsia="ru-RU"/>
        </w:rPr>
        <w:t xml:space="preserve"> </w:t>
      </w:r>
    </w:p>
    <w:p w:rsidR="00150571" w:rsidRPr="00B341B4" w:rsidRDefault="008E2A8A" w:rsidP="00150571">
      <w:pPr>
        <w:spacing w:after="0"/>
        <w:jc w:val="center"/>
        <w:rPr>
          <w:rFonts w:ascii="PT Astra Serif" w:eastAsia="Times New Roman" w:hAnsi="PT Astra Serif"/>
          <w:sz w:val="24"/>
          <w:szCs w:val="24"/>
          <w:lang w:eastAsia="ru-RU"/>
        </w:rPr>
      </w:pPr>
      <w:r w:rsidRPr="008E2A8A">
        <w:rPr>
          <w:rFonts w:ascii="PT Astra Serif" w:eastAsia="Times New Roman" w:hAnsi="PT Astra Serif"/>
          <w:noProof/>
          <w:sz w:val="24"/>
          <w:szCs w:val="24"/>
          <w:lang w:eastAsia="ru-RU"/>
        </w:rPr>
        <w:drawing>
          <wp:anchor distT="0" distB="0" distL="114300" distR="114300" simplePos="0" relativeHeight="251659264" behindDoc="0" locked="0" layoutInCell="1" allowOverlap="1">
            <wp:simplePos x="0" y="0"/>
            <wp:positionH relativeFrom="column">
              <wp:posOffset>522605</wp:posOffset>
            </wp:positionH>
            <wp:positionV relativeFrom="paragraph">
              <wp:posOffset>227965</wp:posOffset>
            </wp:positionV>
            <wp:extent cx="8495665" cy="5381625"/>
            <wp:effectExtent l="19050" t="0" r="1078"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srcRect l="13478" t="10193" r="11626" b="4283"/>
                    <a:stretch>
                      <a:fillRect/>
                    </a:stretch>
                  </pic:blipFill>
                  <pic:spPr bwMode="auto">
                    <a:xfrm>
                      <a:off x="0" y="0"/>
                      <a:ext cx="8499944" cy="5385875"/>
                    </a:xfrm>
                    <a:prstGeom prst="rect">
                      <a:avLst/>
                    </a:prstGeom>
                    <a:noFill/>
                    <a:ln w="9525">
                      <a:noFill/>
                      <a:miter lim="800000"/>
                      <a:headEnd/>
                      <a:tailEnd/>
                    </a:ln>
                  </pic:spPr>
                </pic:pic>
              </a:graphicData>
            </a:graphic>
          </wp:anchor>
        </w:drawing>
      </w:r>
    </w:p>
    <w:p w:rsidR="00150571" w:rsidRPr="00B341B4" w:rsidRDefault="00150571" w:rsidP="00150571">
      <w:pPr>
        <w:spacing w:after="0" w:line="240" w:lineRule="auto"/>
        <w:ind w:hanging="6"/>
        <w:jc w:val="center"/>
        <w:rPr>
          <w:rFonts w:ascii="PT Astra Serif" w:eastAsia="Times New Roman" w:hAnsi="PT Astra Serif"/>
          <w:sz w:val="24"/>
          <w:szCs w:val="24"/>
          <w:lang w:eastAsia="ru-RU"/>
        </w:rPr>
        <w:sectPr w:rsidR="00150571" w:rsidRPr="00B341B4">
          <w:pgSz w:w="16838" w:h="11906" w:orient="landscape"/>
          <w:pgMar w:top="851" w:right="1134" w:bottom="709" w:left="992" w:header="720" w:footer="720" w:gutter="0"/>
          <w:cols w:space="720"/>
        </w:sectPr>
      </w:pPr>
    </w:p>
    <w:p w:rsidR="00150571" w:rsidRPr="00B341B4" w:rsidRDefault="00150571" w:rsidP="00150571">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2</w:t>
      </w:r>
    </w:p>
    <w:p w:rsidR="00150571" w:rsidRPr="00B341B4" w:rsidRDefault="00150571" w:rsidP="00150571">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к Договору №_________</w:t>
      </w:r>
    </w:p>
    <w:p w:rsidR="00150571" w:rsidRPr="00B341B4" w:rsidRDefault="00150571" w:rsidP="00150571">
      <w:pPr>
        <w:spacing w:after="0"/>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150571" w:rsidRPr="00B341B4" w:rsidRDefault="00150571" w:rsidP="00150571">
      <w:pPr>
        <w:spacing w:after="0"/>
        <w:rPr>
          <w:rFonts w:ascii="PT Astra Serif" w:eastAsia="Times New Roman" w:hAnsi="PT Astra Serif"/>
          <w:sz w:val="24"/>
          <w:szCs w:val="24"/>
          <w:lang w:eastAsia="ru-RU"/>
        </w:rPr>
      </w:pPr>
    </w:p>
    <w:p w:rsidR="00150571" w:rsidRPr="00B341B4" w:rsidRDefault="00150571" w:rsidP="00150571">
      <w:pPr>
        <w:spacing w:after="0"/>
        <w:rPr>
          <w:rFonts w:ascii="PT Astra Serif" w:eastAsia="Times New Roman" w:hAnsi="PT Astra Serif"/>
          <w:sz w:val="24"/>
          <w:szCs w:val="24"/>
          <w:lang w:eastAsia="ru-RU"/>
        </w:rPr>
      </w:pPr>
    </w:p>
    <w:p w:rsidR="00150571" w:rsidRPr="00B341B4" w:rsidRDefault="00150571" w:rsidP="00150571">
      <w:pPr>
        <w:spacing w:after="0" w:line="240" w:lineRule="auto"/>
        <w:jc w:val="center"/>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РАСЧЕТ</w:t>
      </w:r>
    </w:p>
    <w:p w:rsidR="00150571" w:rsidRPr="00B341B4" w:rsidRDefault="00150571" w:rsidP="00150571">
      <w:pPr>
        <w:spacing w:after="0"/>
        <w:jc w:val="center"/>
        <w:rPr>
          <w:rFonts w:ascii="PT Astra Serif" w:eastAsia="Times New Roman" w:hAnsi="PT Astra Serif"/>
          <w:b/>
          <w:bCs/>
          <w:sz w:val="24"/>
          <w:szCs w:val="24"/>
          <w:lang w:eastAsia="ru-RU"/>
        </w:rPr>
      </w:pPr>
      <w:r w:rsidRPr="00B341B4">
        <w:rPr>
          <w:rFonts w:ascii="PT Astra Serif" w:eastAsia="Times New Roman" w:hAnsi="PT Astra Serif"/>
          <w:b/>
          <w:bCs/>
          <w:sz w:val="24"/>
          <w:szCs w:val="24"/>
          <w:lang w:eastAsia="ru-RU"/>
        </w:rPr>
        <w:t>платежей по Договору</w:t>
      </w:r>
    </w:p>
    <w:p w:rsidR="00150571" w:rsidRPr="00B341B4" w:rsidRDefault="00150571" w:rsidP="00150571">
      <w:pPr>
        <w:spacing w:after="0"/>
        <w:jc w:val="center"/>
        <w:rPr>
          <w:rFonts w:ascii="PT Astra Serif" w:eastAsia="Times New Roman" w:hAnsi="PT Astra Serif"/>
          <w:sz w:val="24"/>
          <w:szCs w:val="24"/>
          <w:lang w:eastAsia="ru-RU"/>
        </w:rPr>
      </w:pPr>
    </w:p>
    <w:p w:rsidR="00150571" w:rsidRPr="00B341B4" w:rsidRDefault="00150571" w:rsidP="00150571">
      <w:pPr>
        <w:spacing w:after="0"/>
        <w:ind w:firstLine="709"/>
        <w:jc w:val="both"/>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Субъект торговли: ________________________________________________</w:t>
      </w:r>
    </w:p>
    <w:p w:rsidR="00150571" w:rsidRPr="00B341B4" w:rsidRDefault="00150571" w:rsidP="00A13F2D">
      <w:pPr>
        <w:spacing w:after="0"/>
        <w:ind w:firstLine="709"/>
        <w:jc w:val="center"/>
        <w:rPr>
          <w:rFonts w:ascii="PT Astra Serif" w:eastAsia="Times New Roman" w:hAnsi="PT Astra Serif"/>
          <w:b/>
          <w:bCs/>
          <w:sz w:val="24"/>
          <w:szCs w:val="24"/>
          <w:lang w:eastAsia="ru-RU"/>
        </w:rPr>
      </w:pPr>
      <w:r w:rsidRPr="00B341B4">
        <w:rPr>
          <w:rFonts w:ascii="PT Astra Serif" w:eastAsia="Times New Roman" w:hAnsi="PT Astra Serif"/>
          <w:b/>
          <w:sz w:val="24"/>
          <w:szCs w:val="24"/>
          <w:lang w:eastAsia="ru-RU"/>
        </w:rPr>
        <w:t>(</w:t>
      </w:r>
      <w:r>
        <w:rPr>
          <w:rFonts w:ascii="PT Astra Serif" w:eastAsia="Times New Roman" w:hAnsi="PT Astra Serif"/>
          <w:b/>
          <w:sz w:val="24"/>
          <w:szCs w:val="24"/>
          <w:lang w:eastAsia="ru-RU"/>
        </w:rPr>
        <w:t>наименование юр</w:t>
      </w:r>
      <w:proofErr w:type="gramStart"/>
      <w:r>
        <w:rPr>
          <w:rFonts w:ascii="PT Astra Serif" w:eastAsia="Times New Roman" w:hAnsi="PT Astra Serif"/>
          <w:b/>
          <w:sz w:val="24"/>
          <w:szCs w:val="24"/>
          <w:lang w:eastAsia="ru-RU"/>
        </w:rPr>
        <w:t>.л</w:t>
      </w:r>
      <w:proofErr w:type="gramEnd"/>
      <w:r>
        <w:rPr>
          <w:rFonts w:ascii="PT Astra Serif" w:eastAsia="Times New Roman" w:hAnsi="PT Astra Serif"/>
          <w:b/>
          <w:sz w:val="24"/>
          <w:szCs w:val="24"/>
          <w:lang w:eastAsia="ru-RU"/>
        </w:rPr>
        <w:t xml:space="preserve">ица, </w:t>
      </w:r>
      <w:r w:rsidRPr="00B341B4">
        <w:rPr>
          <w:rFonts w:ascii="PT Astra Serif" w:eastAsia="Times New Roman" w:hAnsi="PT Astra Serif"/>
          <w:b/>
          <w:sz w:val="24"/>
          <w:szCs w:val="24"/>
          <w:lang w:eastAsia="ru-RU"/>
        </w:rPr>
        <w:t>ф.и.о.</w:t>
      </w:r>
      <w:r>
        <w:rPr>
          <w:rFonts w:ascii="PT Astra Serif" w:eastAsia="Times New Roman" w:hAnsi="PT Astra Serif"/>
          <w:b/>
          <w:sz w:val="24"/>
          <w:szCs w:val="24"/>
          <w:lang w:eastAsia="ru-RU"/>
        </w:rPr>
        <w:t xml:space="preserve"> ИП</w:t>
      </w:r>
      <w:r w:rsidRPr="00B341B4">
        <w:rPr>
          <w:rFonts w:ascii="PT Astra Serif" w:eastAsia="Times New Roman" w:hAnsi="PT Astra Serif"/>
          <w:b/>
          <w:sz w:val="24"/>
          <w:szCs w:val="24"/>
          <w:lang w:eastAsia="ru-RU"/>
        </w:rPr>
        <w:t>)</w:t>
      </w:r>
    </w:p>
    <w:p w:rsidR="00150571" w:rsidRPr="00B341B4" w:rsidRDefault="00150571" w:rsidP="00150571">
      <w:pPr>
        <w:spacing w:after="0"/>
        <w:ind w:firstLine="709"/>
        <w:jc w:val="both"/>
        <w:rPr>
          <w:rFonts w:ascii="PT Astra Serif" w:eastAsia="Times New Roman" w:hAnsi="PT Astra Serif"/>
          <w:b/>
          <w:bCs/>
          <w:sz w:val="24"/>
          <w:szCs w:val="24"/>
          <w:lang w:eastAsia="ru-RU"/>
        </w:rPr>
      </w:pPr>
    </w:p>
    <w:p w:rsidR="00150571" w:rsidRPr="00B341B4" w:rsidRDefault="00150571" w:rsidP="00150571">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Размер Платы по Договору в год определяется по следующей формуле:</w:t>
      </w:r>
    </w:p>
    <w:p w:rsidR="00150571" w:rsidRPr="00B341B4" w:rsidRDefault="00150571" w:rsidP="00150571">
      <w:pPr>
        <w:spacing w:after="0"/>
        <w:ind w:firstLine="709"/>
        <w:rPr>
          <w:rFonts w:ascii="PT Astra Serif" w:eastAsia="Times New Roman" w:hAnsi="PT Astra Serif"/>
          <w:sz w:val="24"/>
          <w:szCs w:val="24"/>
          <w:lang w:eastAsia="ru-RU"/>
        </w:rPr>
      </w:pPr>
    </w:p>
    <w:p w:rsidR="00150571" w:rsidRPr="00B341B4" w:rsidRDefault="00150571" w:rsidP="00150571">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A = СУКСЗУ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%КС / 100%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S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w:t>
      </w:r>
      <w:proofErr w:type="spellStart"/>
      <w:r w:rsidRPr="00B341B4">
        <w:rPr>
          <w:rFonts w:ascii="PT Astra Serif" w:eastAsia="Times New Roman" w:hAnsi="PT Astra Serif"/>
          <w:sz w:val="24"/>
          <w:szCs w:val="24"/>
          <w:lang w:eastAsia="ru-RU"/>
        </w:rPr>
        <w:t>Кинф</w:t>
      </w:r>
      <w:proofErr w:type="spellEnd"/>
      <w:r w:rsidRPr="00B341B4">
        <w:rPr>
          <w:rFonts w:ascii="PT Astra Serif" w:eastAsia="Times New Roman" w:hAnsi="PT Astra Serif"/>
          <w:sz w:val="24"/>
          <w:szCs w:val="24"/>
          <w:lang w:eastAsia="ru-RU"/>
        </w:rPr>
        <w:t>., где:</w:t>
      </w:r>
    </w:p>
    <w:p w:rsidR="00150571" w:rsidRPr="00B341B4" w:rsidRDefault="00150571" w:rsidP="00150571">
      <w:pPr>
        <w:spacing w:after="0"/>
        <w:ind w:firstLine="709"/>
        <w:rPr>
          <w:rFonts w:ascii="PT Astra Serif" w:eastAsia="Times New Roman" w:hAnsi="PT Astra Serif"/>
          <w:sz w:val="24"/>
          <w:szCs w:val="24"/>
          <w:lang w:eastAsia="ru-RU"/>
        </w:rPr>
      </w:pPr>
    </w:p>
    <w:p w:rsidR="00150571" w:rsidRPr="00B341B4" w:rsidRDefault="00150571" w:rsidP="00150571">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 м;</w:t>
      </w:r>
    </w:p>
    <w:p w:rsidR="00150571" w:rsidRPr="00B341B4" w:rsidRDefault="00150571" w:rsidP="00150571">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%КС - процент кадастровой стоимости для размещения нестационарного торгового объекта, установленный в размере </w:t>
      </w:r>
      <w:r>
        <w:rPr>
          <w:rFonts w:ascii="PT Astra Serif" w:eastAsia="Times New Roman" w:hAnsi="PT Astra Serif"/>
          <w:sz w:val="24"/>
          <w:szCs w:val="24"/>
          <w:lang w:eastAsia="ru-RU"/>
        </w:rPr>
        <w:t>36</w:t>
      </w:r>
      <w:r w:rsidRPr="00B341B4">
        <w:rPr>
          <w:rFonts w:ascii="PT Astra Serif" w:eastAsia="Times New Roman" w:hAnsi="PT Astra Serif"/>
          <w:sz w:val="24"/>
          <w:szCs w:val="24"/>
          <w:lang w:eastAsia="ru-RU"/>
        </w:rPr>
        <w:t>%;</w:t>
      </w:r>
    </w:p>
    <w:p w:rsidR="00150571" w:rsidRPr="00B341B4" w:rsidRDefault="00150571" w:rsidP="00150571">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S - общая площадь места размещения НТО, кв. м.;</w:t>
      </w:r>
    </w:p>
    <w:p w:rsidR="00150571" w:rsidRPr="00B341B4" w:rsidRDefault="00150571" w:rsidP="00150571">
      <w:pPr>
        <w:spacing w:after="0"/>
        <w:ind w:firstLine="709"/>
        <w:rPr>
          <w:rFonts w:ascii="PT Astra Serif" w:eastAsia="Times New Roman" w:hAnsi="PT Astra Serif"/>
          <w:sz w:val="24"/>
          <w:szCs w:val="24"/>
          <w:lang w:eastAsia="ru-RU"/>
        </w:rPr>
      </w:pPr>
      <w:proofErr w:type="spellStart"/>
      <w:r w:rsidRPr="00B341B4">
        <w:rPr>
          <w:rFonts w:ascii="PT Astra Serif" w:eastAsia="Times New Roman" w:hAnsi="PT Astra Serif"/>
          <w:sz w:val="24"/>
          <w:szCs w:val="24"/>
          <w:lang w:eastAsia="ru-RU"/>
        </w:rPr>
        <w:t>Кинф</w:t>
      </w:r>
      <w:proofErr w:type="spellEnd"/>
      <w:r w:rsidRPr="00B341B4">
        <w:rPr>
          <w:rFonts w:ascii="PT Astra Serif" w:eastAsia="Times New Roman" w:hAnsi="PT Astra Serif"/>
          <w:sz w:val="24"/>
          <w:szCs w:val="24"/>
          <w:lang w:eastAsia="ru-RU"/>
        </w:rPr>
        <w:t>. - коэффициент инфляции, предусмотренный федеральным законом о федеральном бюджете на очередной финансовый год и плановый период.</w:t>
      </w:r>
    </w:p>
    <w:p w:rsidR="00150571" w:rsidRPr="00B341B4" w:rsidRDefault="00150571" w:rsidP="00150571">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Размер Платы по Договору в год: </w:t>
      </w:r>
    </w:p>
    <w:p w:rsidR="00150571" w:rsidRPr="00B341B4" w:rsidRDefault="00150571" w:rsidP="00150571">
      <w:pPr>
        <w:spacing w:after="0"/>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ab/>
        <w:t xml:space="preserve">А= </w:t>
      </w:r>
      <w:proofErr w:type="spellStart"/>
      <w:r w:rsidRPr="00B341B4">
        <w:rPr>
          <w:rFonts w:ascii="PT Astra Serif" w:eastAsia="Times New Roman" w:hAnsi="PT Astra Serif"/>
          <w:b/>
          <w:bCs/>
          <w:sz w:val="24"/>
          <w:szCs w:val="24"/>
          <w:lang w:eastAsia="ru-RU"/>
        </w:rPr>
        <w:t>__________________________рублей</w:t>
      </w:r>
      <w:proofErr w:type="spellEnd"/>
      <w:r w:rsidRPr="00B341B4">
        <w:rPr>
          <w:rFonts w:ascii="PT Astra Serif" w:eastAsia="Times New Roman" w:hAnsi="PT Astra Serif"/>
          <w:b/>
          <w:bCs/>
          <w:sz w:val="24"/>
          <w:szCs w:val="24"/>
          <w:lang w:eastAsia="ru-RU"/>
        </w:rPr>
        <w:t>.</w:t>
      </w:r>
    </w:p>
    <w:p w:rsidR="00150571" w:rsidRPr="00B341B4" w:rsidRDefault="00150571" w:rsidP="00150571">
      <w:pPr>
        <w:spacing w:after="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ab/>
        <w:t>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w:t>
      </w:r>
    </w:p>
    <w:p w:rsidR="00150571" w:rsidRPr="00B341B4" w:rsidRDefault="00150571" w:rsidP="00150571">
      <w:pPr>
        <w:spacing w:after="0" w:line="240" w:lineRule="auto"/>
        <w:jc w:val="both"/>
        <w:rPr>
          <w:rFonts w:ascii="PT Astra Serif" w:eastAsia="Times New Roman" w:hAnsi="PT Astra Serif"/>
          <w:sz w:val="24"/>
          <w:szCs w:val="24"/>
          <w:lang w:eastAsia="ru-RU"/>
        </w:rPr>
      </w:pPr>
    </w:p>
    <w:p w:rsidR="00150571" w:rsidRPr="00B341B4" w:rsidRDefault="00150571" w:rsidP="00150571">
      <w:pPr>
        <w:spacing w:after="0" w:line="240" w:lineRule="auto"/>
        <w:jc w:val="both"/>
        <w:rPr>
          <w:rFonts w:ascii="PT Astra Serif" w:eastAsia="Times New Roman" w:hAnsi="PT Astra Serif"/>
          <w:sz w:val="24"/>
          <w:szCs w:val="24"/>
          <w:lang w:eastAsia="ru-RU"/>
        </w:rPr>
      </w:pPr>
    </w:p>
    <w:p w:rsidR="00150571" w:rsidRPr="00B341B4" w:rsidRDefault="00150571" w:rsidP="00150571">
      <w:pPr>
        <w:spacing w:after="0" w:line="240" w:lineRule="auto"/>
        <w:jc w:val="both"/>
        <w:rPr>
          <w:rFonts w:ascii="PT Astra Serif" w:eastAsia="Times New Roman" w:hAnsi="PT Astra Serif"/>
          <w:sz w:val="24"/>
          <w:szCs w:val="24"/>
          <w:lang w:eastAsia="ru-RU"/>
        </w:rPr>
      </w:pPr>
    </w:p>
    <w:tbl>
      <w:tblPr>
        <w:tblW w:w="0" w:type="auto"/>
        <w:tblLook w:val="04A0"/>
      </w:tblPr>
      <w:tblGrid>
        <w:gridCol w:w="5211"/>
        <w:gridCol w:w="4820"/>
      </w:tblGrid>
      <w:tr w:rsidR="00150571" w:rsidRPr="007B55A2" w:rsidTr="00000187">
        <w:tc>
          <w:tcPr>
            <w:tcW w:w="5211" w:type="dxa"/>
            <w:hideMark/>
          </w:tcPr>
          <w:p w:rsidR="00150571" w:rsidRPr="007B55A2" w:rsidRDefault="00150571" w:rsidP="00000187">
            <w:pPr>
              <w:spacing w:after="0" w:line="240" w:lineRule="auto"/>
              <w:jc w:val="center"/>
              <w:rPr>
                <w:rFonts w:ascii="PT Astra Serif" w:hAnsi="PT Astra Serif"/>
                <w:sz w:val="24"/>
                <w:szCs w:val="24"/>
              </w:rPr>
            </w:pPr>
            <w:r w:rsidRPr="007B55A2">
              <w:rPr>
                <w:rFonts w:ascii="PT Astra Serif" w:eastAsia="Times New Roman" w:hAnsi="PT Astra Serif"/>
                <w:sz w:val="24"/>
                <w:szCs w:val="24"/>
                <w:lang w:eastAsia="ru-RU"/>
              </w:rPr>
              <w:t xml:space="preserve">Директор </w:t>
            </w:r>
            <w:r w:rsidRPr="007B55A2">
              <w:rPr>
                <w:rFonts w:ascii="PT Astra Serif" w:hAnsi="PT Astra Serif"/>
                <w:sz w:val="24"/>
                <w:szCs w:val="24"/>
              </w:rPr>
              <w:t>Департамента</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экономического  развития,</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предпринимательства и торговли</w:t>
            </w:r>
          </w:p>
          <w:p w:rsidR="00150571" w:rsidRPr="007B55A2" w:rsidRDefault="00150571" w:rsidP="00000187">
            <w:pPr>
              <w:spacing w:before="57" w:line="240" w:lineRule="auto"/>
              <w:jc w:val="center"/>
              <w:rPr>
                <w:rFonts w:ascii="PT Astra Serif" w:hAnsi="PT Astra Serif"/>
                <w:sz w:val="24"/>
                <w:szCs w:val="24"/>
              </w:rPr>
            </w:pPr>
            <w:r w:rsidRPr="007B55A2">
              <w:rPr>
                <w:rFonts w:ascii="PT Astra Serif" w:hAnsi="PT Astra Serif"/>
                <w:sz w:val="24"/>
                <w:szCs w:val="24"/>
              </w:rPr>
              <w:t>Администрации города Кургана</w:t>
            </w:r>
          </w:p>
          <w:p w:rsidR="00150571" w:rsidRPr="007B55A2" w:rsidRDefault="00150571" w:rsidP="00C34FA7">
            <w:pPr>
              <w:spacing w:after="0" w:line="240" w:lineRule="auto"/>
              <w:jc w:val="center"/>
              <w:rPr>
                <w:rFonts w:ascii="PT Astra Serif" w:eastAsia="Times New Roman" w:hAnsi="PT Astra Serif"/>
                <w:sz w:val="24"/>
                <w:szCs w:val="24"/>
                <w:lang w:eastAsia="ru-RU"/>
              </w:rPr>
            </w:pPr>
            <w:r>
              <w:rPr>
                <w:rFonts w:ascii="PT Astra Serif" w:hAnsi="PT Astra Serif"/>
                <w:sz w:val="24"/>
                <w:szCs w:val="24"/>
              </w:rPr>
              <w:t>___________________ /А.</w:t>
            </w:r>
            <w:r w:rsidR="00C34FA7">
              <w:rPr>
                <w:rFonts w:ascii="PT Astra Serif" w:hAnsi="PT Astra Serif"/>
                <w:sz w:val="24"/>
                <w:szCs w:val="24"/>
              </w:rPr>
              <w:t>М. Бунина</w:t>
            </w:r>
            <w:r w:rsidRPr="007B55A2">
              <w:rPr>
                <w:rFonts w:ascii="PT Astra Serif" w:hAnsi="PT Astra Serif"/>
                <w:sz w:val="24"/>
                <w:szCs w:val="24"/>
              </w:rPr>
              <w:t>/</w:t>
            </w:r>
          </w:p>
        </w:tc>
        <w:tc>
          <w:tcPr>
            <w:tcW w:w="4820" w:type="dxa"/>
          </w:tcPr>
          <w:p w:rsidR="00150571" w:rsidRPr="007B55A2" w:rsidRDefault="00150571" w:rsidP="00000187">
            <w:pPr>
              <w:spacing w:after="0" w:line="240" w:lineRule="auto"/>
              <w:jc w:val="center"/>
              <w:rPr>
                <w:rFonts w:ascii="PT Astra Serif" w:eastAsia="Times New Roman" w:hAnsi="PT Astra Serif"/>
                <w:sz w:val="24"/>
                <w:szCs w:val="24"/>
                <w:lang w:eastAsia="ru-RU"/>
              </w:rPr>
            </w:pPr>
            <w:r w:rsidRPr="007B55A2">
              <w:rPr>
                <w:rFonts w:ascii="PT Astra Serif" w:eastAsia="Times New Roman" w:hAnsi="PT Astra Serif"/>
                <w:sz w:val="24"/>
                <w:szCs w:val="24"/>
                <w:lang w:eastAsia="ru-RU"/>
              </w:rPr>
              <w:t>Субъект торговли</w:t>
            </w:r>
          </w:p>
          <w:p w:rsidR="00150571" w:rsidRPr="007B55A2" w:rsidRDefault="00150571" w:rsidP="00000187">
            <w:pPr>
              <w:spacing w:after="0" w:line="240" w:lineRule="auto"/>
              <w:jc w:val="center"/>
              <w:rPr>
                <w:rFonts w:ascii="PT Astra Serif" w:eastAsia="Times New Roman" w:hAnsi="PT Astra Serif"/>
                <w:sz w:val="24"/>
                <w:szCs w:val="24"/>
                <w:lang w:eastAsia="ru-RU"/>
              </w:rPr>
            </w:pPr>
          </w:p>
          <w:p w:rsidR="00150571" w:rsidRPr="007B55A2" w:rsidRDefault="00150571" w:rsidP="00000187">
            <w:pPr>
              <w:spacing w:after="0" w:line="240" w:lineRule="auto"/>
              <w:jc w:val="center"/>
              <w:rPr>
                <w:rFonts w:ascii="PT Astra Serif" w:eastAsia="Times New Roman" w:hAnsi="PT Astra Serif"/>
                <w:sz w:val="24"/>
                <w:szCs w:val="24"/>
                <w:lang w:eastAsia="ru-RU"/>
              </w:rPr>
            </w:pPr>
          </w:p>
          <w:p w:rsidR="00150571" w:rsidRPr="007B55A2" w:rsidRDefault="00150571" w:rsidP="00000187">
            <w:pPr>
              <w:spacing w:after="0" w:line="240" w:lineRule="auto"/>
              <w:jc w:val="center"/>
              <w:rPr>
                <w:rFonts w:ascii="PT Astra Serif" w:eastAsia="Times New Roman" w:hAnsi="PT Astra Serif"/>
                <w:sz w:val="24"/>
                <w:szCs w:val="24"/>
                <w:lang w:eastAsia="ru-RU"/>
              </w:rPr>
            </w:pPr>
          </w:p>
          <w:p w:rsidR="00150571" w:rsidRPr="007B55A2" w:rsidRDefault="00150571" w:rsidP="00000187">
            <w:pPr>
              <w:spacing w:after="0" w:line="240" w:lineRule="auto"/>
              <w:rPr>
                <w:rFonts w:ascii="PT Astra Serif" w:eastAsia="Times New Roman" w:hAnsi="PT Astra Serif"/>
                <w:sz w:val="24"/>
                <w:szCs w:val="24"/>
                <w:lang w:eastAsia="ru-RU"/>
              </w:rPr>
            </w:pPr>
          </w:p>
          <w:p w:rsidR="00150571" w:rsidRPr="007B55A2" w:rsidRDefault="00150571" w:rsidP="00000187">
            <w:pPr>
              <w:spacing w:after="0" w:line="240" w:lineRule="auto"/>
              <w:rPr>
                <w:rFonts w:ascii="PT Astra Serif" w:eastAsia="Times New Roman" w:hAnsi="PT Astra Serif"/>
                <w:sz w:val="24"/>
                <w:szCs w:val="24"/>
                <w:lang w:eastAsia="ru-RU"/>
              </w:rPr>
            </w:pPr>
            <w:r w:rsidRPr="007B55A2">
              <w:rPr>
                <w:rFonts w:ascii="PT Astra Serif" w:eastAsia="Times New Roman" w:hAnsi="PT Astra Serif"/>
                <w:sz w:val="24"/>
                <w:szCs w:val="24"/>
                <w:lang w:eastAsia="ru-RU"/>
              </w:rPr>
              <w:t>____________________/___________/</w:t>
            </w:r>
          </w:p>
        </w:tc>
      </w:tr>
    </w:tbl>
    <w:p w:rsidR="00150571" w:rsidRDefault="00150571" w:rsidP="00150571">
      <w:pPr>
        <w:spacing w:before="100" w:beforeAutospacing="1" w:after="240"/>
        <w:rPr>
          <w:rFonts w:ascii="PT Astra Serif" w:eastAsia="Times New Roman" w:hAnsi="PT Astra Serif"/>
          <w:sz w:val="24"/>
          <w:szCs w:val="24"/>
          <w:lang w:eastAsia="ru-RU"/>
        </w:rPr>
      </w:pPr>
    </w:p>
    <w:p w:rsidR="00150571" w:rsidRDefault="00150571" w:rsidP="00150571"/>
    <w:p w:rsidR="00525281" w:rsidRDefault="00525281">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2A0E45" w:rsidRDefault="002A0E45">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F4138F" w:rsidRDefault="00F4138F" w:rsidP="00F4138F">
      <w:pPr>
        <w:spacing w:after="0" w:line="240" w:lineRule="auto"/>
        <w:ind w:left="6372" w:firstLine="708"/>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Приложение 3 </w:t>
      </w:r>
    </w:p>
    <w:p w:rsidR="00F4138F" w:rsidRDefault="00F4138F" w:rsidP="00F4138F">
      <w:pPr>
        <w:spacing w:after="0" w:line="240" w:lineRule="auto"/>
        <w:ind w:left="708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F4138F" w:rsidRDefault="00F4138F" w:rsidP="00F4138F">
      <w:pPr>
        <w:spacing w:after="0" w:line="240" w:lineRule="auto"/>
        <w:ind w:left="5670"/>
        <w:textAlignment w:val="baseline"/>
        <w:rPr>
          <w:rFonts w:ascii="PT Astra Serif" w:eastAsia="Times New Roman" w:hAnsi="PT Astra Serif"/>
          <w:sz w:val="24"/>
          <w:szCs w:val="24"/>
          <w:lang w:eastAsia="ru-RU"/>
        </w:rPr>
      </w:pPr>
    </w:p>
    <w:p w:rsidR="00525281" w:rsidRDefault="00A21B7B" w:rsidP="00A21B7B">
      <w:pPr>
        <w:spacing w:after="0"/>
        <w:ind w:left="10915" w:hanging="6"/>
        <w:rPr>
          <w:rFonts w:ascii="PT Astra Serif" w:eastAsia="Times New Roman" w:hAnsi="PT Astra Serif"/>
          <w:sz w:val="24"/>
          <w:szCs w:val="24"/>
          <w:lang w:eastAsia="ru-RU"/>
        </w:rPr>
      </w:pPr>
      <w:proofErr w:type="spellStart"/>
      <w:r>
        <w:rPr>
          <w:rFonts w:ascii="PT Astra Serif" w:eastAsia="Times New Roman" w:hAnsi="PT Astra Serif"/>
          <w:sz w:val="24"/>
          <w:szCs w:val="24"/>
          <w:lang w:eastAsia="ru-RU"/>
        </w:rPr>
        <w:t>д</w:t>
      </w:r>
      <w:proofErr w:type="spellEnd"/>
    </w:p>
    <w:tbl>
      <w:tblPr>
        <w:tblW w:w="10314" w:type="dxa"/>
        <w:tblLook w:val="0000"/>
      </w:tblPr>
      <w:tblGrid>
        <w:gridCol w:w="5778"/>
        <w:gridCol w:w="4536"/>
      </w:tblGrid>
      <w:tr w:rsidR="00525281">
        <w:tc>
          <w:tcPr>
            <w:tcW w:w="5777" w:type="dxa"/>
            <w:shd w:val="clear" w:color="auto" w:fill="auto"/>
          </w:tcPr>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Штамп предприятия </w:t>
            </w:r>
          </w:p>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Или фирменный бланк</w:t>
            </w:r>
          </w:p>
        </w:tc>
        <w:tc>
          <w:tcPr>
            <w:tcW w:w="4536" w:type="dxa"/>
            <w:shd w:val="clear" w:color="auto" w:fill="auto"/>
          </w:tcPr>
          <w:p w:rsidR="00525281" w:rsidRDefault="00C31349">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В комиссию по проведению </w:t>
            </w:r>
          </w:p>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                  электронных торгов</w:t>
            </w:r>
          </w:p>
          <w:p w:rsidR="00525281" w:rsidRDefault="00525281">
            <w:pPr>
              <w:spacing w:after="0" w:line="240" w:lineRule="auto"/>
              <w:textAlignment w:val="baseline"/>
              <w:rPr>
                <w:rFonts w:ascii="PT Astra Serif" w:eastAsia="Times New Roman" w:hAnsi="PT Astra Serif"/>
                <w:sz w:val="24"/>
                <w:szCs w:val="24"/>
                <w:lang w:eastAsia="ru-RU"/>
              </w:rPr>
            </w:pPr>
          </w:p>
        </w:tc>
      </w:tr>
    </w:tbl>
    <w:p w:rsidR="00525281" w:rsidRDefault="00525281">
      <w:pPr>
        <w:spacing w:after="0" w:line="240" w:lineRule="auto"/>
        <w:ind w:left="360"/>
        <w:textAlignment w:val="baseline"/>
        <w:rPr>
          <w:rFonts w:ascii="PT Astra Serif" w:eastAsia="Times New Roman" w:hAnsi="PT Astra Serif"/>
          <w:sz w:val="24"/>
          <w:szCs w:val="24"/>
          <w:lang w:eastAsia="ru-RU"/>
        </w:rPr>
      </w:pPr>
    </w:p>
    <w:p w:rsidR="001E6AAE" w:rsidRPr="00C84483" w:rsidRDefault="001E6AAE" w:rsidP="001E6AAE">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 xml:space="preserve">ЗАЯВКА </w:t>
      </w:r>
    </w:p>
    <w:p w:rsidR="0034047D" w:rsidRDefault="0034047D" w:rsidP="0034047D">
      <w:pPr>
        <w:spacing w:after="0" w:line="240" w:lineRule="auto"/>
        <w:jc w:val="center"/>
        <w:textAlignment w:val="baseline"/>
        <w:rPr>
          <w:rFonts w:ascii="PT Astra Serif" w:eastAsia="Times New Roman" w:hAnsi="PT Astra Serif"/>
          <w:b/>
          <w:sz w:val="28"/>
          <w:szCs w:val="28"/>
          <w:lang w:eastAsia="ru-RU"/>
        </w:rPr>
      </w:pPr>
      <w:r w:rsidRPr="00C84483">
        <w:rPr>
          <w:rFonts w:ascii="PT Astra Serif" w:eastAsia="Times New Roman" w:hAnsi="PT Astra Serif"/>
          <w:b/>
          <w:sz w:val="28"/>
          <w:szCs w:val="28"/>
          <w:lang w:eastAsia="ru-RU"/>
        </w:rPr>
        <w:t>на участие в электронном аукционе</w:t>
      </w:r>
      <w:r>
        <w:rPr>
          <w:rFonts w:ascii="PT Astra Serif" w:hAnsi="PT Astra Serif"/>
          <w:sz w:val="28"/>
          <w:szCs w:val="28"/>
        </w:rPr>
        <w:t xml:space="preserve"> </w:t>
      </w:r>
      <w:r w:rsidRPr="00C84483">
        <w:rPr>
          <w:rFonts w:ascii="PT Astra Serif" w:eastAsia="Times New Roman" w:hAnsi="PT Astra Serif"/>
          <w:b/>
          <w:sz w:val="28"/>
          <w:szCs w:val="28"/>
          <w:lang w:eastAsia="ru-RU"/>
        </w:rPr>
        <w:t xml:space="preserve">на право заключения договора </w:t>
      </w:r>
    </w:p>
    <w:p w:rsidR="0034047D" w:rsidRPr="00D95C4F" w:rsidRDefault="0034047D" w:rsidP="0034047D">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на размещение нестационарного</w:t>
      </w:r>
      <w:r>
        <w:rPr>
          <w:rFonts w:ascii="PT Astra Serif" w:eastAsia="Times New Roman" w:hAnsi="PT Astra Serif"/>
          <w:b/>
          <w:sz w:val="28"/>
          <w:szCs w:val="28"/>
          <w:lang w:eastAsia="ru-RU"/>
        </w:rPr>
        <w:t xml:space="preserve"> торгового</w:t>
      </w:r>
      <w:r w:rsidRPr="00C84483">
        <w:rPr>
          <w:rFonts w:ascii="PT Astra Serif" w:eastAsia="Times New Roman" w:hAnsi="PT Astra Serif"/>
          <w:b/>
          <w:sz w:val="28"/>
          <w:szCs w:val="28"/>
          <w:lang w:eastAsia="ru-RU"/>
        </w:rPr>
        <w:t xml:space="preserve"> </w:t>
      </w:r>
      <w:r>
        <w:rPr>
          <w:rFonts w:ascii="PT Astra Serif" w:eastAsia="Times New Roman" w:hAnsi="PT Astra Serif"/>
          <w:b/>
          <w:sz w:val="28"/>
          <w:szCs w:val="28"/>
          <w:lang w:eastAsia="ru-RU"/>
        </w:rPr>
        <w:t>объекта (ЛОТ №_____)</w:t>
      </w:r>
    </w:p>
    <w:p w:rsidR="0034047D" w:rsidRPr="00C84483" w:rsidRDefault="0034047D" w:rsidP="0034047D">
      <w:pPr>
        <w:spacing w:after="0" w:line="240" w:lineRule="auto"/>
        <w:jc w:val="center"/>
        <w:textAlignment w:val="baseline"/>
        <w:rPr>
          <w:rFonts w:ascii="PT Astra Serif" w:hAnsi="PT Astra Serif"/>
          <w:sz w:val="28"/>
          <w:szCs w:val="28"/>
        </w:rPr>
      </w:pPr>
    </w:p>
    <w:p w:rsidR="0034047D" w:rsidRPr="00582FFA" w:rsidRDefault="0034047D" w:rsidP="0034047D">
      <w:pPr>
        <w:rPr>
          <w:rFonts w:ascii="PT Astra Serif" w:hAnsi="PT Astra Serif"/>
          <w:sz w:val="24"/>
          <w:szCs w:val="24"/>
        </w:rPr>
      </w:pPr>
      <w:r w:rsidRPr="00582FFA">
        <w:rPr>
          <w:rFonts w:ascii="PT Astra Serif" w:hAnsi="PT Astra Serif"/>
          <w:sz w:val="24"/>
          <w:szCs w:val="24"/>
        </w:rPr>
        <w:t>Заявитель</w:t>
      </w:r>
    </w:p>
    <w:p w:rsidR="0034047D" w:rsidRPr="00582FFA" w:rsidRDefault="0034047D" w:rsidP="0034047D">
      <w:pPr>
        <w:rPr>
          <w:rFonts w:ascii="PT Astra Serif" w:hAnsi="PT Astra Serif"/>
          <w:b/>
          <w:sz w:val="24"/>
          <w:szCs w:val="24"/>
        </w:rPr>
      </w:pPr>
      <w:r w:rsidRPr="00582FFA">
        <w:rPr>
          <w:rFonts w:ascii="PT Astra Serif" w:hAnsi="PT Astra Serif"/>
          <w:b/>
          <w:sz w:val="24"/>
          <w:szCs w:val="24"/>
        </w:rPr>
        <w:t>для юридического лица:</w:t>
      </w:r>
    </w:p>
    <w:p w:rsidR="0034047D" w:rsidRPr="00582FFA" w:rsidRDefault="0034047D" w:rsidP="0034047D">
      <w:pPr>
        <w:rPr>
          <w:rFonts w:ascii="PT Astra Serif" w:hAnsi="PT Astra Serif"/>
          <w:b/>
          <w:bCs/>
          <w:sz w:val="24"/>
          <w:szCs w:val="24"/>
        </w:rPr>
      </w:pPr>
      <w:r w:rsidRPr="00582FFA">
        <w:rPr>
          <w:rFonts w:ascii="PT Astra Serif" w:hAnsi="PT Astra Serif"/>
          <w:bCs/>
          <w:sz w:val="24"/>
          <w:szCs w:val="24"/>
        </w:rPr>
        <w:t xml:space="preserve">полное наименование </w:t>
      </w:r>
      <w:r w:rsidRPr="00582FFA">
        <w:rPr>
          <w:rFonts w:ascii="PT Astra Serif" w:hAnsi="PT Astra Serif"/>
          <w:b/>
          <w:bCs/>
          <w:sz w:val="24"/>
          <w:szCs w:val="24"/>
        </w:rPr>
        <w:t xml:space="preserve">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
          <w:bCs/>
          <w:sz w:val="24"/>
          <w:szCs w:val="24"/>
        </w:rPr>
        <w:t>___________________________________________________________________________________</w:t>
      </w:r>
    </w:p>
    <w:p w:rsidR="0034047D" w:rsidRPr="00582FFA" w:rsidRDefault="0034047D" w:rsidP="0034047D">
      <w:pPr>
        <w:rPr>
          <w:rFonts w:ascii="PT Astra Serif" w:hAnsi="PT Astra Serif"/>
          <w:bCs/>
          <w:sz w:val="24"/>
          <w:szCs w:val="24"/>
        </w:rPr>
      </w:pPr>
    </w:p>
    <w:p w:rsidR="0034047D" w:rsidRPr="00582FFA" w:rsidRDefault="0034047D" w:rsidP="0034047D">
      <w:pPr>
        <w:rPr>
          <w:rFonts w:ascii="PT Astra Serif" w:hAnsi="PT Astra Serif"/>
          <w:b/>
          <w:bCs/>
          <w:sz w:val="24"/>
          <w:szCs w:val="24"/>
        </w:rPr>
      </w:pPr>
      <w:r w:rsidRPr="00582FFA">
        <w:rPr>
          <w:rFonts w:ascii="PT Astra Serif" w:hAnsi="PT Astra Serif"/>
          <w:b/>
          <w:bCs/>
          <w:sz w:val="24"/>
          <w:szCs w:val="24"/>
        </w:rPr>
        <w:t>для индивидуального предпринимателя:</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ФИО ______________________________________________________________________________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паспортные данные __________________________________________________________________</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сведения о месте жительства 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___________________________________________________________________________________ </w:t>
      </w:r>
    </w:p>
    <w:p w:rsidR="0034047D" w:rsidRPr="00582FFA" w:rsidRDefault="0034047D" w:rsidP="0034047D">
      <w:pPr>
        <w:tabs>
          <w:tab w:val="left" w:pos="2760"/>
        </w:tabs>
        <w:rPr>
          <w:rFonts w:ascii="PT Astra Serif" w:hAnsi="PT Astra Serif"/>
          <w:bCs/>
          <w:sz w:val="24"/>
          <w:szCs w:val="24"/>
        </w:rPr>
      </w:pP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ИНН ______________________________________________________________________________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ОГРН _____________________________________________________________________________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телефон ___________________________________________________________________________ </w:t>
      </w:r>
    </w:p>
    <w:p w:rsidR="0034047D" w:rsidRDefault="0034047D" w:rsidP="0034047D">
      <w:pPr>
        <w:spacing w:after="0" w:line="240" w:lineRule="auto"/>
        <w:jc w:val="both"/>
        <w:rPr>
          <w:rFonts w:ascii="PT Astra Serif" w:hAnsi="PT Astra Serif"/>
          <w:sz w:val="24"/>
          <w:szCs w:val="24"/>
        </w:rPr>
      </w:pPr>
      <w:r w:rsidRPr="00D95C4F">
        <w:rPr>
          <w:rFonts w:ascii="PT Astra Serif" w:hAnsi="PT Astra Serif"/>
          <w:sz w:val="24"/>
          <w:szCs w:val="24"/>
        </w:rPr>
        <w:t xml:space="preserve">изучив документацию об аукционе и проект договора </w:t>
      </w:r>
      <w:r w:rsidRPr="00D95C4F">
        <w:rPr>
          <w:rFonts w:ascii="PT Astra Serif" w:eastAsia="Times New Roman" w:hAnsi="PT Astra Serif"/>
          <w:sz w:val="24"/>
          <w:szCs w:val="24"/>
          <w:lang w:eastAsia="ru-RU"/>
        </w:rPr>
        <w:t>на размещение нестационарного торгового объекта</w:t>
      </w:r>
      <w:r w:rsidRPr="00582FFA">
        <w:rPr>
          <w:rFonts w:ascii="PT Astra Serif" w:hAnsi="PT Astra Serif"/>
          <w:sz w:val="24"/>
          <w:szCs w:val="24"/>
        </w:rPr>
        <w:t xml:space="preserve">, выражает готовность принять участие в аукционе на право заключения договора </w:t>
      </w:r>
      <w:r>
        <w:rPr>
          <w:rFonts w:ascii="PT Astra Serif" w:hAnsi="PT Astra Serif"/>
          <w:sz w:val="24"/>
          <w:szCs w:val="24"/>
        </w:rPr>
        <w:t>на</w:t>
      </w:r>
      <w:r w:rsidRPr="00EE3DEE">
        <w:rPr>
          <w:rFonts w:ascii="PT Astra Serif" w:hAnsi="PT Astra Serif"/>
          <w:sz w:val="24"/>
          <w:szCs w:val="24"/>
        </w:rPr>
        <w:t xml:space="preserve"> размещени</w:t>
      </w:r>
      <w:r>
        <w:rPr>
          <w:rFonts w:ascii="PT Astra Serif" w:hAnsi="PT Astra Serif"/>
          <w:sz w:val="24"/>
          <w:szCs w:val="24"/>
        </w:rPr>
        <w:t xml:space="preserve">е нестационарного торгового объекта по </w:t>
      </w:r>
      <w:r w:rsidRPr="00582FFA">
        <w:rPr>
          <w:rFonts w:ascii="PT Astra Serif" w:hAnsi="PT Astra Serif"/>
          <w:sz w:val="24"/>
          <w:szCs w:val="24"/>
        </w:rPr>
        <w:t>адресу:___</w:t>
      </w:r>
      <w:r>
        <w:rPr>
          <w:rFonts w:ascii="PT Astra Serif" w:hAnsi="PT Astra Serif"/>
          <w:sz w:val="24"/>
          <w:szCs w:val="24"/>
        </w:rPr>
        <w:t>_____________________________</w:t>
      </w:r>
    </w:p>
    <w:p w:rsidR="0034047D" w:rsidRPr="00D95C4F" w:rsidRDefault="0034047D" w:rsidP="0034047D">
      <w:pPr>
        <w:spacing w:after="0" w:line="240" w:lineRule="auto"/>
        <w:jc w:val="both"/>
        <w:rPr>
          <w:rFonts w:ascii="PT Astra Serif" w:eastAsia="Times New Roman" w:hAnsi="PT Astra Serif"/>
          <w:sz w:val="24"/>
          <w:szCs w:val="24"/>
          <w:lang w:eastAsia="ru-RU"/>
        </w:rPr>
      </w:pPr>
      <w:r>
        <w:rPr>
          <w:rFonts w:ascii="PT Astra Serif" w:hAnsi="PT Astra Serif"/>
          <w:sz w:val="24"/>
          <w:szCs w:val="24"/>
        </w:rPr>
        <w:t>__________________________________________________________________________________.</w:t>
      </w:r>
    </w:p>
    <w:p w:rsidR="0034047D" w:rsidRDefault="0034047D" w:rsidP="0034047D">
      <w:pPr>
        <w:pStyle w:val="ConsPlusTitle"/>
        <w:jc w:val="both"/>
        <w:rPr>
          <w:rFonts w:ascii="PT Astra Serif" w:hAnsi="PT Astra Serif" w:cs="Times New Roman"/>
          <w:b w:val="0"/>
          <w:sz w:val="24"/>
          <w:szCs w:val="24"/>
        </w:rPr>
      </w:pPr>
    </w:p>
    <w:p w:rsidR="0034047D" w:rsidRDefault="0034047D" w:rsidP="0034047D">
      <w:pPr>
        <w:pStyle w:val="ConsPlusTitle"/>
        <w:jc w:val="both"/>
        <w:rPr>
          <w:rFonts w:ascii="PT Astra Serif" w:hAnsi="PT Astra Serif" w:cs="Times New Roman"/>
          <w:b w:val="0"/>
          <w:sz w:val="24"/>
          <w:szCs w:val="24"/>
        </w:rPr>
      </w:pPr>
    </w:p>
    <w:p w:rsidR="0034047D" w:rsidRPr="00582FFA" w:rsidRDefault="0034047D" w:rsidP="0034047D">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Заявитель __________________________________________________________________</w:t>
      </w:r>
      <w:r>
        <w:rPr>
          <w:rFonts w:ascii="PT Astra Serif" w:hAnsi="PT Astra Serif" w:cs="Times New Roman"/>
          <w:b w:val="0"/>
          <w:sz w:val="24"/>
          <w:szCs w:val="24"/>
        </w:rPr>
        <w:t>_______</w:t>
      </w:r>
      <w:r w:rsidRPr="00582FFA">
        <w:rPr>
          <w:rFonts w:ascii="PT Astra Serif" w:hAnsi="PT Astra Serif" w:cs="Times New Roman"/>
          <w:b w:val="0"/>
          <w:sz w:val="24"/>
          <w:szCs w:val="24"/>
        </w:rPr>
        <w:t>____</w:t>
      </w:r>
      <w:r>
        <w:rPr>
          <w:rFonts w:ascii="PT Astra Serif" w:hAnsi="PT Astra Serif" w:cs="Times New Roman"/>
          <w:b w:val="0"/>
          <w:sz w:val="24"/>
          <w:szCs w:val="24"/>
        </w:rPr>
        <w:t>______</w:t>
      </w:r>
    </w:p>
    <w:p w:rsidR="0034047D" w:rsidRPr="00582FFA" w:rsidRDefault="0034047D" w:rsidP="0034047D">
      <w:pPr>
        <w:pStyle w:val="ConsPlusTitle"/>
        <w:jc w:val="center"/>
        <w:rPr>
          <w:rFonts w:ascii="PT Astra Serif" w:hAnsi="PT Astra Serif" w:cs="Times New Roman"/>
          <w:b w:val="0"/>
          <w:sz w:val="24"/>
          <w:szCs w:val="24"/>
        </w:rPr>
      </w:pPr>
      <w:r w:rsidRPr="00582FFA">
        <w:rPr>
          <w:rFonts w:ascii="PT Astra Serif" w:hAnsi="PT Astra Serif" w:cs="Times New Roman"/>
          <w:b w:val="0"/>
          <w:sz w:val="24"/>
          <w:szCs w:val="24"/>
        </w:rPr>
        <w:t>(наименование, ФИО)</w:t>
      </w:r>
    </w:p>
    <w:p w:rsidR="0034047D" w:rsidRPr="00582FFA" w:rsidRDefault="0034047D" w:rsidP="0034047D">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в случае признания победителем аукциона обязуется</w:t>
      </w:r>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 xml:space="preserve">заключить договор </w:t>
      </w:r>
      <w:r>
        <w:rPr>
          <w:rFonts w:ascii="PT Astra Serif" w:hAnsi="PT Astra Serif" w:cs="Times New Roman"/>
          <w:b w:val="0"/>
          <w:sz w:val="24"/>
          <w:szCs w:val="24"/>
        </w:rPr>
        <w:t>на</w:t>
      </w:r>
      <w:r w:rsidRPr="00EE3DEE">
        <w:rPr>
          <w:rFonts w:ascii="PT Astra Serif" w:hAnsi="PT Astra Serif" w:cs="Times New Roman"/>
          <w:b w:val="0"/>
          <w:sz w:val="24"/>
          <w:szCs w:val="24"/>
        </w:rPr>
        <w:t xml:space="preserve"> размещени</w:t>
      </w:r>
      <w:r>
        <w:rPr>
          <w:rFonts w:ascii="PT Astra Serif" w:hAnsi="PT Astra Serif" w:cs="Times New Roman"/>
          <w:b w:val="0"/>
          <w:sz w:val="24"/>
          <w:szCs w:val="24"/>
        </w:rPr>
        <w:t>е</w:t>
      </w:r>
      <w:r w:rsidRPr="00EE3DEE">
        <w:rPr>
          <w:rFonts w:ascii="PT Astra Serif" w:hAnsi="PT Astra Serif" w:cs="Times New Roman"/>
          <w:b w:val="0"/>
          <w:sz w:val="24"/>
          <w:szCs w:val="24"/>
        </w:rPr>
        <w:t xml:space="preserve"> нестацио</w:t>
      </w:r>
      <w:r>
        <w:rPr>
          <w:rFonts w:ascii="PT Astra Serif" w:hAnsi="PT Astra Serif" w:cs="Times New Roman"/>
          <w:b w:val="0"/>
          <w:sz w:val="24"/>
          <w:szCs w:val="24"/>
        </w:rPr>
        <w:t>нарного торгового объекта</w:t>
      </w:r>
      <w:r w:rsidRPr="00582FFA">
        <w:rPr>
          <w:rFonts w:ascii="PT Astra Serif" w:hAnsi="PT Astra Serif" w:cs="Times New Roman"/>
          <w:b w:val="0"/>
          <w:sz w:val="24"/>
          <w:szCs w:val="24"/>
        </w:rPr>
        <w:t xml:space="preserve"> (далее - Договор) в соответствии с условиями и требованиями, установленными в аукционной документации;</w:t>
      </w:r>
    </w:p>
    <w:p w:rsidR="0034047D" w:rsidRPr="00582FFA" w:rsidRDefault="0034047D" w:rsidP="0034047D">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xml:space="preserve">- в случае признания </w:t>
      </w:r>
      <w:proofErr w:type="gramStart"/>
      <w:r w:rsidRPr="00582FFA">
        <w:rPr>
          <w:rFonts w:ascii="PT Astra Serif" w:eastAsia="Calibri" w:hAnsi="PT Astra Serif" w:cs="Times New Roman"/>
          <w:b w:val="0"/>
          <w:bCs w:val="0"/>
          <w:sz w:val="24"/>
          <w:szCs w:val="24"/>
        </w:rPr>
        <w:t xml:space="preserve">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582FFA">
        <w:rPr>
          <w:rFonts w:ascii="PT Astra Serif" w:hAnsi="PT Astra Serif" w:cs="Times New Roman"/>
          <w:b w:val="0"/>
          <w:sz w:val="24"/>
          <w:szCs w:val="24"/>
        </w:rPr>
        <w:t xml:space="preserve">Договора </w:t>
      </w:r>
      <w:r w:rsidRPr="00582FFA">
        <w:rPr>
          <w:rFonts w:ascii="PT Astra Serif" w:eastAsia="Calibri" w:hAnsi="PT Astra Serif" w:cs="Times New Roman"/>
          <w:b w:val="0"/>
          <w:bCs w:val="0"/>
          <w:sz w:val="24"/>
          <w:szCs w:val="24"/>
        </w:rPr>
        <w:t>обязуется</w:t>
      </w:r>
      <w:proofErr w:type="gramEnd"/>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заключить Договор в соответствии с условиями и требованиями, установленными в аукционной документации.</w:t>
      </w:r>
    </w:p>
    <w:p w:rsidR="0034047D" w:rsidRPr="001A78C3" w:rsidRDefault="0034047D" w:rsidP="0034047D">
      <w:pPr>
        <w:pStyle w:val="ConsPlusTitle"/>
        <w:jc w:val="both"/>
        <w:rPr>
          <w:rFonts w:ascii="PT Astra Serif" w:hAnsi="PT Astra Serif"/>
          <w:b w:val="0"/>
          <w:sz w:val="24"/>
          <w:szCs w:val="24"/>
        </w:rPr>
      </w:pPr>
      <w:r w:rsidRPr="00582FFA">
        <w:rPr>
          <w:rFonts w:ascii="PT Astra Serif" w:hAnsi="PT Astra Serif" w:cs="Times New Roman"/>
          <w:b w:val="0"/>
          <w:sz w:val="24"/>
          <w:szCs w:val="24"/>
        </w:rPr>
        <w:tab/>
      </w:r>
      <w:r>
        <w:rPr>
          <w:rFonts w:ascii="PT Astra Serif" w:hAnsi="PT Astra Serif"/>
          <w:b w:val="0"/>
          <w:sz w:val="24"/>
          <w:szCs w:val="24"/>
        </w:rPr>
        <w:t>Заявитель п</w:t>
      </w:r>
      <w:r w:rsidRPr="001A78C3">
        <w:rPr>
          <w:rFonts w:ascii="PT Astra Serif" w:hAnsi="PT Astra Serif"/>
          <w:b w:val="0"/>
          <w:sz w:val="24"/>
          <w:szCs w:val="24"/>
        </w:rPr>
        <w:t xml:space="preserve">одтверждает свое согласие, а также согласие представляемого лица  на обработку персональных данных. </w:t>
      </w:r>
    </w:p>
    <w:p w:rsidR="0034047D" w:rsidRDefault="0034047D" w:rsidP="0034047D">
      <w:pPr>
        <w:ind w:firstLine="708"/>
        <w:jc w:val="both"/>
        <w:outlineLvl w:val="0"/>
        <w:rPr>
          <w:rFonts w:ascii="PT Astra Serif" w:hAnsi="PT Astra Serif"/>
          <w:sz w:val="24"/>
          <w:szCs w:val="24"/>
        </w:rPr>
      </w:pPr>
      <w:r w:rsidRPr="00582FFA">
        <w:rPr>
          <w:rFonts w:ascii="PT Astra Serif" w:hAnsi="PT Astra Serif"/>
          <w:sz w:val="24"/>
          <w:szCs w:val="24"/>
        </w:rPr>
        <w:lastRenderedPageBreak/>
        <w:t>Заявитель гарантирует полноту и достоверность сведений, представленных в заявке</w:t>
      </w:r>
      <w:r>
        <w:rPr>
          <w:rFonts w:ascii="PT Astra Serif" w:hAnsi="PT Astra Serif"/>
          <w:sz w:val="24"/>
          <w:szCs w:val="24"/>
        </w:rPr>
        <w:t>,</w:t>
      </w:r>
      <w:r w:rsidRPr="00582FFA">
        <w:rPr>
          <w:rFonts w:ascii="PT Astra Serif" w:hAnsi="PT Astra Serif"/>
          <w:sz w:val="24"/>
          <w:szCs w:val="24"/>
        </w:rPr>
        <w:t xml:space="preserve"> и </w:t>
      </w:r>
      <w:proofErr w:type="gramStart"/>
      <w:r w:rsidRPr="00582FFA">
        <w:rPr>
          <w:rFonts w:ascii="PT Astra Serif" w:hAnsi="PT Astra Serif"/>
          <w:sz w:val="24"/>
          <w:szCs w:val="24"/>
        </w:rPr>
        <w:t>обязуется</w:t>
      </w:r>
      <w:proofErr w:type="gramEnd"/>
      <w:r w:rsidRPr="00582FFA">
        <w:rPr>
          <w:rFonts w:ascii="PT Astra Serif" w:hAnsi="PT Astra Serif"/>
          <w:sz w:val="24"/>
          <w:szCs w:val="24"/>
        </w:rPr>
        <w:t xml:space="preserve"> безусловно соблюдать условия проведения аукциона.</w:t>
      </w:r>
    </w:p>
    <w:p w:rsidR="0034047D" w:rsidRPr="00582FFA" w:rsidRDefault="0034047D" w:rsidP="0034047D">
      <w:pPr>
        <w:jc w:val="both"/>
        <w:outlineLvl w:val="0"/>
        <w:rPr>
          <w:rFonts w:ascii="PT Astra Serif" w:hAnsi="PT Astra Serif"/>
          <w:sz w:val="24"/>
          <w:szCs w:val="24"/>
        </w:rPr>
      </w:pPr>
    </w:p>
    <w:p w:rsidR="0034047D" w:rsidRPr="00582FFA" w:rsidRDefault="0034047D" w:rsidP="0034047D">
      <w:pPr>
        <w:rPr>
          <w:rFonts w:ascii="PT Astra Serif" w:hAnsi="PT Astra Serif"/>
          <w:sz w:val="24"/>
          <w:szCs w:val="24"/>
        </w:rPr>
      </w:pPr>
      <w:r w:rsidRPr="00582FFA">
        <w:rPr>
          <w:rFonts w:ascii="PT Astra Serif" w:hAnsi="PT Astra Serif"/>
          <w:sz w:val="24"/>
          <w:szCs w:val="24"/>
        </w:rPr>
        <w:t>___________________ _________________________________________ ___________________</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             (Ф.И.О.)                               (должность (при наличии))                         (подпись)  </w:t>
      </w:r>
    </w:p>
    <w:p w:rsidR="0034047D" w:rsidRPr="00582FFA" w:rsidRDefault="0034047D" w:rsidP="0034047D">
      <w:pPr>
        <w:rPr>
          <w:rFonts w:ascii="PT Astra Serif" w:hAnsi="PT Astra Serif"/>
          <w:bCs/>
          <w:sz w:val="24"/>
          <w:szCs w:val="24"/>
        </w:rPr>
      </w:pP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Печать (при наличии)</w:t>
      </w:r>
    </w:p>
    <w:p w:rsidR="0034047D" w:rsidRDefault="0034047D" w:rsidP="0034047D">
      <w:pPr>
        <w:jc w:val="center"/>
        <w:outlineLvl w:val="0"/>
        <w:rPr>
          <w:rFonts w:ascii="PT Astra Serif" w:hAnsi="PT Astra Serif"/>
          <w:sz w:val="24"/>
          <w:szCs w:val="24"/>
        </w:rPr>
      </w:pPr>
    </w:p>
    <w:p w:rsidR="0034047D" w:rsidRPr="00582FFA" w:rsidRDefault="0034047D" w:rsidP="0034047D">
      <w:pPr>
        <w:jc w:val="center"/>
        <w:outlineLvl w:val="0"/>
        <w:rPr>
          <w:rFonts w:ascii="PT Astra Serif" w:hAnsi="PT Astra Serif"/>
          <w:sz w:val="24"/>
          <w:szCs w:val="24"/>
        </w:rPr>
      </w:pPr>
      <w:r w:rsidRPr="00582FFA">
        <w:rPr>
          <w:rFonts w:ascii="PT Astra Serif" w:hAnsi="PT Astra Serif"/>
          <w:sz w:val="24"/>
          <w:szCs w:val="24"/>
        </w:rPr>
        <w:t>_______________</w:t>
      </w:r>
      <w:r>
        <w:rPr>
          <w:rFonts w:ascii="PT Astra Serif" w:hAnsi="PT Astra Serif"/>
          <w:sz w:val="24"/>
          <w:szCs w:val="24"/>
        </w:rPr>
        <w:t>_____</w:t>
      </w:r>
      <w:r w:rsidRPr="00582FFA">
        <w:rPr>
          <w:rFonts w:ascii="PT Astra Serif" w:hAnsi="PT Astra Serif"/>
          <w:sz w:val="24"/>
          <w:szCs w:val="24"/>
        </w:rPr>
        <w:t>__</w:t>
      </w:r>
    </w:p>
    <w:p w:rsidR="0034047D" w:rsidRDefault="0034047D" w:rsidP="0034047D"/>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502ED3" w:rsidRDefault="00502ED3">
      <w:pPr>
        <w:spacing w:after="0" w:line="240" w:lineRule="auto"/>
        <w:ind w:firstLine="709"/>
        <w:jc w:val="both"/>
        <w:rPr>
          <w:rFonts w:ascii="PT Astra Serif" w:eastAsia="Calibri" w:hAnsi="PT Astra Serif"/>
          <w:sz w:val="24"/>
          <w:szCs w:val="24"/>
        </w:rPr>
      </w:pPr>
    </w:p>
    <w:p w:rsidR="0034047D" w:rsidRDefault="0034047D">
      <w:pPr>
        <w:spacing w:after="0" w:line="240" w:lineRule="auto"/>
        <w:ind w:firstLine="709"/>
        <w:jc w:val="both"/>
        <w:rPr>
          <w:rFonts w:ascii="PT Astra Serif" w:eastAsia="Calibri" w:hAnsi="PT Astra Serif"/>
          <w:sz w:val="24"/>
          <w:szCs w:val="24"/>
        </w:rPr>
      </w:pPr>
    </w:p>
    <w:p w:rsidR="0034047D" w:rsidRDefault="0034047D">
      <w:pPr>
        <w:spacing w:after="0" w:line="240" w:lineRule="auto"/>
        <w:ind w:firstLine="709"/>
        <w:jc w:val="both"/>
        <w:rPr>
          <w:rFonts w:ascii="PT Astra Serif" w:eastAsia="Calibri" w:hAnsi="PT Astra Serif"/>
          <w:sz w:val="24"/>
          <w:szCs w:val="24"/>
        </w:rPr>
      </w:pPr>
    </w:p>
    <w:p w:rsidR="00502ED3" w:rsidRDefault="00502ED3">
      <w:pPr>
        <w:spacing w:after="0" w:line="240" w:lineRule="auto"/>
        <w:ind w:firstLine="709"/>
        <w:jc w:val="both"/>
        <w:rPr>
          <w:rFonts w:ascii="PT Astra Serif" w:eastAsia="Calibri" w:hAnsi="PT Astra Serif"/>
          <w:sz w:val="24"/>
          <w:szCs w:val="24"/>
        </w:rPr>
      </w:pPr>
    </w:p>
    <w:p w:rsidR="00C34FA7" w:rsidRDefault="00C34FA7">
      <w:pPr>
        <w:spacing w:after="0" w:line="240" w:lineRule="auto"/>
        <w:ind w:firstLine="709"/>
        <w:jc w:val="both"/>
        <w:rPr>
          <w:rFonts w:ascii="PT Astra Serif" w:eastAsia="Calibri" w:hAnsi="PT Astra Serif"/>
          <w:sz w:val="24"/>
          <w:szCs w:val="24"/>
        </w:rPr>
      </w:pPr>
    </w:p>
    <w:p w:rsidR="00C34FA7" w:rsidRDefault="00C34FA7">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C31349" w:rsidP="00C8677F">
      <w:pPr>
        <w:spacing w:after="0" w:line="240" w:lineRule="auto"/>
        <w:ind w:left="6372" w:firstLine="708"/>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Приложение 4 </w:t>
      </w:r>
    </w:p>
    <w:p w:rsidR="00525281" w:rsidRDefault="00C31349" w:rsidP="00C8677F">
      <w:pPr>
        <w:spacing w:after="0" w:line="240" w:lineRule="auto"/>
        <w:ind w:left="708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525281" w:rsidRDefault="00525281">
      <w:pPr>
        <w:spacing w:after="0" w:line="240" w:lineRule="auto"/>
        <w:ind w:left="5670"/>
        <w:textAlignment w:val="baseline"/>
        <w:rPr>
          <w:rFonts w:ascii="PT Astra Serif" w:eastAsia="Times New Roman" w:hAnsi="PT Astra Serif"/>
          <w:sz w:val="24"/>
          <w:szCs w:val="24"/>
          <w:lang w:eastAsia="ru-RU"/>
        </w:rPr>
      </w:pPr>
    </w:p>
    <w:p w:rsidR="00525281" w:rsidRDefault="00C31349">
      <w:pPr>
        <w:spacing w:after="0" w:line="240" w:lineRule="auto"/>
        <w:ind w:left="5664" w:firstLine="6"/>
        <w:textAlignment w:val="baseline"/>
        <w:rPr>
          <w:rFonts w:ascii="PT Astra Serif" w:eastAsia="Arial CYR" w:hAnsi="PT Astra Serif" w:cs="Arial CYR"/>
          <w:sz w:val="24"/>
          <w:szCs w:val="24"/>
        </w:rPr>
      </w:pPr>
      <w:r>
        <w:rPr>
          <w:rFonts w:ascii="PT Astra Serif" w:eastAsia="Times New Roman" w:hAnsi="PT Astra Serif"/>
          <w:sz w:val="24"/>
          <w:szCs w:val="24"/>
          <w:lang w:eastAsia="ru-RU"/>
        </w:rPr>
        <w:t xml:space="preserve">                         В комиссию </w:t>
      </w:r>
      <w:r>
        <w:rPr>
          <w:rFonts w:ascii="PT Astra Serif" w:eastAsia="Arial CYR" w:hAnsi="PT Astra Serif" w:cs="Arial CYR"/>
          <w:sz w:val="24"/>
          <w:szCs w:val="24"/>
        </w:rPr>
        <w:t>по проведению</w:t>
      </w:r>
    </w:p>
    <w:p w:rsidR="00525281" w:rsidRDefault="00C31349">
      <w:pPr>
        <w:spacing w:after="0" w:line="240" w:lineRule="auto"/>
        <w:ind w:left="5664" w:firstLine="6"/>
        <w:textAlignment w:val="baseline"/>
        <w:rPr>
          <w:rFonts w:ascii="PT Astra Serif" w:eastAsia="Arial CYR" w:hAnsi="PT Astra Serif" w:cs="Arial CYR"/>
          <w:sz w:val="24"/>
          <w:szCs w:val="24"/>
        </w:rPr>
      </w:pPr>
      <w:r>
        <w:rPr>
          <w:rFonts w:ascii="PT Astra Serif" w:eastAsia="Arial CYR" w:hAnsi="PT Astra Serif" w:cs="Arial CYR"/>
          <w:sz w:val="24"/>
          <w:szCs w:val="24"/>
        </w:rPr>
        <w:t xml:space="preserve">                         электронных торгов </w:t>
      </w:r>
    </w:p>
    <w:p w:rsidR="00525281" w:rsidRDefault="00525281">
      <w:pPr>
        <w:spacing w:after="0" w:line="240" w:lineRule="auto"/>
        <w:ind w:left="4956" w:firstLine="708"/>
        <w:textAlignment w:val="baseline"/>
        <w:rPr>
          <w:rFonts w:ascii="PT Astra Serif" w:eastAsia="Arial CYR" w:hAnsi="PT Astra Serif" w:cs="Arial CYR"/>
          <w:sz w:val="24"/>
          <w:szCs w:val="24"/>
        </w:rPr>
      </w:pPr>
    </w:p>
    <w:p w:rsidR="00525281" w:rsidRDefault="00525281">
      <w:pPr>
        <w:spacing w:after="0" w:line="240" w:lineRule="auto"/>
        <w:ind w:left="4956" w:firstLine="708"/>
        <w:textAlignment w:val="baseline"/>
        <w:rPr>
          <w:rFonts w:ascii="PT Astra Serif" w:eastAsia="Times New Roman" w:hAnsi="PT Astra Serif"/>
          <w:i/>
          <w:sz w:val="24"/>
          <w:szCs w:val="24"/>
          <w:lang w:eastAsia="ru-RU"/>
        </w:rPr>
      </w:pPr>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от _________________________________________________ </w:t>
      </w:r>
    </w:p>
    <w:p w:rsidR="00525281" w:rsidRDefault="00C31349">
      <w:pPr>
        <w:spacing w:after="0" w:line="240" w:lineRule="auto"/>
        <w:ind w:firstLine="2835"/>
        <w:jc w:val="center"/>
        <w:textAlignment w:val="baseline"/>
        <w:rPr>
          <w:rFonts w:ascii="PT Astra Serif" w:eastAsia="Times New Roman" w:hAnsi="PT Astra Serif"/>
          <w:bCs/>
          <w:sz w:val="24"/>
          <w:szCs w:val="24"/>
          <w:lang w:eastAsia="ru-RU"/>
        </w:rPr>
      </w:pPr>
      <w:proofErr w:type="gramStart"/>
      <w:r>
        <w:rPr>
          <w:rFonts w:ascii="PT Astra Serif" w:eastAsia="Times New Roman" w:hAnsi="PT Astra Serif"/>
          <w:sz w:val="24"/>
          <w:szCs w:val="24"/>
          <w:lang w:eastAsia="ru-RU"/>
        </w:rPr>
        <w:t>(</w:t>
      </w:r>
      <w:r>
        <w:rPr>
          <w:rFonts w:ascii="PT Astra Serif" w:eastAsia="Times New Roman" w:hAnsi="PT Astra Serif"/>
          <w:bCs/>
          <w:sz w:val="24"/>
          <w:szCs w:val="24"/>
          <w:lang w:eastAsia="ru-RU"/>
        </w:rPr>
        <w:t xml:space="preserve">наименование юридического лица, </w:t>
      </w:r>
      <w:proofErr w:type="gramEnd"/>
    </w:p>
    <w:p w:rsidR="00525281" w:rsidRDefault="00C31349">
      <w:pPr>
        <w:spacing w:after="0" w:line="240" w:lineRule="auto"/>
        <w:ind w:firstLine="2835"/>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bCs/>
          <w:sz w:val="24"/>
          <w:szCs w:val="24"/>
          <w:lang w:eastAsia="ru-RU"/>
        </w:rPr>
        <w:t>ФИО индивидуального предпринимателя</w:t>
      </w:r>
      <w:r>
        <w:rPr>
          <w:rFonts w:ascii="PT Astra Serif" w:eastAsia="Times New Roman" w:hAnsi="PT Astra Serif"/>
          <w:sz w:val="24"/>
          <w:szCs w:val="24"/>
          <w:lang w:eastAsia="ru-RU"/>
        </w:rPr>
        <w:t xml:space="preserve">) </w:t>
      </w:r>
      <w:proofErr w:type="gramEnd"/>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 </w:t>
      </w:r>
    </w:p>
    <w:p w:rsidR="00525281" w:rsidRDefault="00525281">
      <w:pPr>
        <w:spacing w:after="0" w:line="240" w:lineRule="auto"/>
        <w:ind w:firstLine="3261"/>
        <w:textAlignment w:val="baseline"/>
        <w:rPr>
          <w:rFonts w:ascii="PT Astra Serif" w:eastAsia="Times New Roman" w:hAnsi="PT Astra Serif"/>
          <w:sz w:val="24"/>
          <w:szCs w:val="24"/>
          <w:lang w:eastAsia="ru-RU"/>
        </w:rPr>
      </w:pP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_____________________________________________________  </w:t>
      </w:r>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(идентификационный номер налогоплательщика)</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sz w:val="24"/>
          <w:szCs w:val="24"/>
          <w:lang w:eastAsia="ru-RU"/>
        </w:rPr>
        <w:t xml:space="preserve">(номер свидетельства о государственной регистрации </w:t>
      </w:r>
      <w:proofErr w:type="gramEnd"/>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 постановке на налоговый учет)</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25281" w:rsidRDefault="00C31349">
      <w:pPr>
        <w:spacing w:after="0" w:line="240" w:lineRule="auto"/>
        <w:ind w:firstLine="2835"/>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 когда и кем выдано)</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юридический адрес или сведения о регистрации </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 месту жительства: __________________________________ </w:t>
      </w:r>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 </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телефон _____________________________________________ </w:t>
      </w:r>
    </w:p>
    <w:p w:rsidR="00525281" w:rsidRDefault="00525281">
      <w:pPr>
        <w:shd w:val="clear" w:color="auto" w:fill="FFFFFF"/>
        <w:spacing w:after="0" w:line="240" w:lineRule="auto"/>
        <w:rPr>
          <w:rFonts w:ascii="PT Astra Serif" w:eastAsia="Times New Roman" w:hAnsi="PT Astra Serif"/>
          <w:sz w:val="24"/>
          <w:szCs w:val="24"/>
          <w:lang w:eastAsia="ru-RU"/>
        </w:rPr>
      </w:pPr>
    </w:p>
    <w:p w:rsidR="00525281" w:rsidRDefault="00525281">
      <w:pPr>
        <w:spacing w:after="0" w:line="240" w:lineRule="auto"/>
        <w:jc w:val="right"/>
        <w:rPr>
          <w:rFonts w:ascii="PT Astra Serif" w:eastAsia="Times New Roman" w:hAnsi="PT Astra Serif"/>
          <w:bCs/>
          <w:sz w:val="24"/>
          <w:szCs w:val="24"/>
          <w:lang w:eastAsia="ru-RU"/>
        </w:rPr>
      </w:pPr>
    </w:p>
    <w:p w:rsidR="00525281" w:rsidRDefault="00C31349">
      <w:pPr>
        <w:spacing w:after="0" w:line="240" w:lineRule="auto"/>
        <w:jc w:val="center"/>
        <w:rPr>
          <w:rFonts w:ascii="PT Astra Serif" w:eastAsia="Times New Roman" w:hAnsi="PT Astra Serif"/>
          <w:b/>
          <w:bCs/>
          <w:sz w:val="24"/>
          <w:szCs w:val="24"/>
          <w:lang w:eastAsia="ru-RU"/>
        </w:rPr>
      </w:pPr>
      <w:r>
        <w:rPr>
          <w:rFonts w:ascii="PT Astra Serif" w:eastAsia="Times New Roman" w:hAnsi="PT Astra Serif"/>
          <w:b/>
          <w:bCs/>
          <w:sz w:val="24"/>
          <w:szCs w:val="24"/>
          <w:lang w:eastAsia="ru-RU"/>
        </w:rPr>
        <w:t xml:space="preserve">ЗАЯВЛЕНИЕ </w:t>
      </w:r>
    </w:p>
    <w:p w:rsidR="00525281" w:rsidRDefault="00C31349">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об отсутствии решения о ликвидации заявителя  - юридического лица, </w:t>
      </w:r>
    </w:p>
    <w:p w:rsidR="00525281" w:rsidRDefault="00C31349">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p>
    <w:p w:rsidR="00525281" w:rsidRDefault="00525281">
      <w:pPr>
        <w:shd w:val="clear" w:color="auto" w:fill="FFFFFF"/>
        <w:spacing w:after="0" w:line="240" w:lineRule="auto"/>
        <w:jc w:val="center"/>
        <w:rPr>
          <w:rFonts w:ascii="PT Astra Serif" w:eastAsia="Times New Roman" w:hAnsi="PT Astra Serif"/>
          <w:b/>
          <w:sz w:val="24"/>
          <w:szCs w:val="24"/>
          <w:lang w:eastAsia="ru-RU"/>
        </w:rPr>
      </w:pPr>
    </w:p>
    <w:p w:rsidR="00525281" w:rsidRDefault="00C31349">
      <w:pPr>
        <w:spacing w:after="0" w:line="240" w:lineRule="auto"/>
        <w:ind w:left="283"/>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Сообща</w:t>
      </w:r>
      <w:proofErr w:type="gramStart"/>
      <w:r>
        <w:rPr>
          <w:rFonts w:ascii="PT Astra Serif" w:eastAsia="Times New Roman" w:hAnsi="PT Astra Serif"/>
          <w:sz w:val="24"/>
          <w:szCs w:val="24"/>
          <w:lang w:eastAsia="ru-RU"/>
        </w:rPr>
        <w:t>ю(</w:t>
      </w:r>
      <w:proofErr w:type="gramEnd"/>
      <w:r>
        <w:rPr>
          <w:rFonts w:ascii="PT Astra Serif" w:eastAsia="Times New Roman" w:hAnsi="PT Astra Serif"/>
          <w:sz w:val="24"/>
          <w:szCs w:val="24"/>
          <w:lang w:eastAsia="ru-RU"/>
        </w:rPr>
        <w:t xml:space="preserve">ем), что в отношении_____________________________________________________ </w:t>
      </w:r>
    </w:p>
    <w:p w:rsidR="00525281" w:rsidRDefault="00C31349">
      <w:pPr>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_________________________________________________________________________________</w:t>
      </w:r>
    </w:p>
    <w:p w:rsidR="00525281" w:rsidRDefault="00C31349">
      <w:pPr>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(наименование юридического лица или фамилия, имя, отчество  индивидуального предпринимателя)</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не проводится ликвидация и отсутствует решение арбитражного суда о признании банкротом и об открытии конкурсного производства;</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rsidR="00525281" w:rsidRDefault="00525281">
      <w:pPr>
        <w:spacing w:after="0" w:line="240" w:lineRule="auto"/>
        <w:jc w:val="both"/>
        <w:textAlignment w:val="baseline"/>
        <w:rPr>
          <w:rFonts w:ascii="PT Astra Serif" w:eastAsia="Times New Roman" w:hAnsi="PT Astra Serif"/>
          <w:sz w:val="24"/>
          <w:szCs w:val="24"/>
          <w:lang w:eastAsia="ru-RU"/>
        </w:rPr>
      </w:pPr>
    </w:p>
    <w:p w:rsidR="00525281" w:rsidRDefault="00525281">
      <w:pPr>
        <w:spacing w:after="0" w:line="240" w:lineRule="auto"/>
        <w:jc w:val="both"/>
        <w:textAlignment w:val="baseline"/>
        <w:rPr>
          <w:rFonts w:ascii="PT Astra Serif" w:eastAsia="Times New Roman" w:hAnsi="PT Astra Serif"/>
          <w:sz w:val="24"/>
          <w:szCs w:val="24"/>
          <w:lang w:eastAsia="ru-RU"/>
        </w:rPr>
      </w:pPr>
    </w:p>
    <w:p w:rsidR="00525281" w:rsidRDefault="00C31349">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    ________________________________     _____________________</w:t>
      </w:r>
    </w:p>
    <w:p w:rsidR="00525281" w:rsidRDefault="00C31349">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 xml:space="preserve">             (Ф.И.О.)                    (должность (при наличии))                           (подпись)  </w:t>
      </w:r>
    </w:p>
    <w:p w:rsidR="00525281" w:rsidRDefault="00525281">
      <w:pPr>
        <w:spacing w:after="0" w:line="240" w:lineRule="auto"/>
        <w:textAlignment w:val="baseline"/>
        <w:rPr>
          <w:rFonts w:ascii="PT Astra Serif" w:eastAsia="Times New Roman" w:hAnsi="PT Astra Serif"/>
          <w:bCs/>
          <w:sz w:val="24"/>
          <w:szCs w:val="24"/>
          <w:lang w:eastAsia="ru-RU"/>
        </w:rPr>
      </w:pPr>
    </w:p>
    <w:p w:rsidR="00525281" w:rsidRDefault="00C31349">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Печать (при наличии)</w:t>
      </w:r>
    </w:p>
    <w:p w:rsidR="00525281" w:rsidRDefault="00525281">
      <w:pPr>
        <w:spacing w:after="0" w:line="240" w:lineRule="auto"/>
        <w:jc w:val="center"/>
        <w:textAlignment w:val="baseline"/>
        <w:rPr>
          <w:rFonts w:ascii="PT Astra Serif" w:eastAsia="Times New Roman" w:hAnsi="PT Astra Serif"/>
          <w:sz w:val="24"/>
          <w:szCs w:val="24"/>
          <w:lang w:eastAsia="ru-RU"/>
        </w:rPr>
      </w:pPr>
    </w:p>
    <w:p w:rsidR="00525281" w:rsidRDefault="00525281">
      <w:pPr>
        <w:spacing w:after="0" w:line="240" w:lineRule="auto"/>
        <w:ind w:firstLine="5670"/>
        <w:textAlignment w:val="baseline"/>
      </w:pPr>
    </w:p>
    <w:sectPr w:rsidR="00525281" w:rsidSect="00990AA8">
      <w:headerReference w:type="default" r:id="rId21"/>
      <w:pgSz w:w="11906" w:h="16838"/>
      <w:pgMar w:top="567" w:right="709" w:bottom="426"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B2D" w:rsidRDefault="007E1B2D" w:rsidP="00525281">
      <w:pPr>
        <w:spacing w:after="0" w:line="240" w:lineRule="auto"/>
      </w:pPr>
      <w:r>
        <w:separator/>
      </w:r>
    </w:p>
  </w:endnote>
  <w:endnote w:type="continuationSeparator" w:id="1">
    <w:p w:rsidR="007E1B2D" w:rsidRDefault="007E1B2D" w:rsidP="00525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7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B2D" w:rsidRDefault="007E1B2D" w:rsidP="00525281">
      <w:pPr>
        <w:spacing w:after="0" w:line="240" w:lineRule="auto"/>
      </w:pPr>
      <w:r>
        <w:separator/>
      </w:r>
    </w:p>
  </w:footnote>
  <w:footnote w:type="continuationSeparator" w:id="1">
    <w:p w:rsidR="007E1B2D" w:rsidRDefault="007E1B2D" w:rsidP="00525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2D" w:rsidRDefault="007E1B2D">
    <w:pPr>
      <w:pStyle w:val="Header"/>
    </w:pPr>
  </w:p>
  <w:p w:rsidR="007E1B2D" w:rsidRDefault="007E1B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B183E"/>
    <w:multiLevelType w:val="hybridMultilevel"/>
    <w:tmpl w:val="D2BA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20031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FD1BB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3515D1"/>
    <w:multiLevelType w:val="multilevel"/>
    <w:tmpl w:val="D7D8055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617D5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F140DF"/>
    <w:multiLevelType w:val="hybridMultilevel"/>
    <w:tmpl w:val="D2BA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7D7696"/>
    <w:multiLevelType w:val="multilevel"/>
    <w:tmpl w:val="D7D8055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3316D9"/>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E814540"/>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E8659FC"/>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976741B"/>
    <w:multiLevelType w:val="multilevel"/>
    <w:tmpl w:val="021AF550"/>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4D22E2"/>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5283658"/>
    <w:multiLevelType w:val="multilevel"/>
    <w:tmpl w:val="148ECA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BD528FF"/>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3375FE3"/>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50D386C"/>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9EA6B7B"/>
    <w:multiLevelType w:val="multilevel"/>
    <w:tmpl w:val="527A72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0"/>
  </w:num>
  <w:num w:numId="3">
    <w:abstractNumId w:val="12"/>
  </w:num>
  <w:num w:numId="4">
    <w:abstractNumId w:val="16"/>
  </w:num>
  <w:num w:numId="5">
    <w:abstractNumId w:val="14"/>
  </w:num>
  <w:num w:numId="6">
    <w:abstractNumId w:val="11"/>
  </w:num>
  <w:num w:numId="7">
    <w:abstractNumId w:val="8"/>
  </w:num>
  <w:num w:numId="8">
    <w:abstractNumId w:val="5"/>
  </w:num>
  <w:num w:numId="9">
    <w:abstractNumId w:val="6"/>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1"/>
  </w:num>
  <w:num w:numId="15">
    <w:abstractNumId w:val="2"/>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525281"/>
    <w:rsid w:val="00000187"/>
    <w:rsid w:val="00083EA0"/>
    <w:rsid w:val="000B274F"/>
    <w:rsid w:val="000B4751"/>
    <w:rsid w:val="000C2962"/>
    <w:rsid w:val="000C430C"/>
    <w:rsid w:val="000D2442"/>
    <w:rsid w:val="00100B9A"/>
    <w:rsid w:val="00103DBC"/>
    <w:rsid w:val="00107A26"/>
    <w:rsid w:val="001102A9"/>
    <w:rsid w:val="00123A55"/>
    <w:rsid w:val="00147C34"/>
    <w:rsid w:val="00150571"/>
    <w:rsid w:val="001517EE"/>
    <w:rsid w:val="00152AD4"/>
    <w:rsid w:val="001626A7"/>
    <w:rsid w:val="00164400"/>
    <w:rsid w:val="00190AF7"/>
    <w:rsid w:val="001B092E"/>
    <w:rsid w:val="001B1A7C"/>
    <w:rsid w:val="001B7E78"/>
    <w:rsid w:val="001E6AAE"/>
    <w:rsid w:val="002119D9"/>
    <w:rsid w:val="00226560"/>
    <w:rsid w:val="002276CD"/>
    <w:rsid w:val="002516A3"/>
    <w:rsid w:val="00272369"/>
    <w:rsid w:val="002761C8"/>
    <w:rsid w:val="002A0E45"/>
    <w:rsid w:val="002A25C5"/>
    <w:rsid w:val="002B49E2"/>
    <w:rsid w:val="002F12B5"/>
    <w:rsid w:val="00306B83"/>
    <w:rsid w:val="003122B6"/>
    <w:rsid w:val="0033089E"/>
    <w:rsid w:val="0034047D"/>
    <w:rsid w:val="003438B6"/>
    <w:rsid w:val="003511E1"/>
    <w:rsid w:val="00356F3C"/>
    <w:rsid w:val="00362281"/>
    <w:rsid w:val="003630D6"/>
    <w:rsid w:val="0037312C"/>
    <w:rsid w:val="00390AE9"/>
    <w:rsid w:val="00393650"/>
    <w:rsid w:val="003C6F5E"/>
    <w:rsid w:val="003D3377"/>
    <w:rsid w:val="003D7EB9"/>
    <w:rsid w:val="004206F8"/>
    <w:rsid w:val="00423CF7"/>
    <w:rsid w:val="00437409"/>
    <w:rsid w:val="004440C5"/>
    <w:rsid w:val="00445212"/>
    <w:rsid w:val="0045288B"/>
    <w:rsid w:val="00454E07"/>
    <w:rsid w:val="00490E1E"/>
    <w:rsid w:val="00490E77"/>
    <w:rsid w:val="004A018B"/>
    <w:rsid w:val="004A04F7"/>
    <w:rsid w:val="004A0F33"/>
    <w:rsid w:val="004E1FCA"/>
    <w:rsid w:val="004E297C"/>
    <w:rsid w:val="004F4F2D"/>
    <w:rsid w:val="00502ED3"/>
    <w:rsid w:val="00517C8A"/>
    <w:rsid w:val="005205DD"/>
    <w:rsid w:val="00525281"/>
    <w:rsid w:val="0052540C"/>
    <w:rsid w:val="00526919"/>
    <w:rsid w:val="0055203B"/>
    <w:rsid w:val="00553AD4"/>
    <w:rsid w:val="005614E4"/>
    <w:rsid w:val="00563DB2"/>
    <w:rsid w:val="00570797"/>
    <w:rsid w:val="005A7630"/>
    <w:rsid w:val="005B2D6E"/>
    <w:rsid w:val="005C4C62"/>
    <w:rsid w:val="005D7BC8"/>
    <w:rsid w:val="00635EC7"/>
    <w:rsid w:val="006439FA"/>
    <w:rsid w:val="00647AF3"/>
    <w:rsid w:val="00654794"/>
    <w:rsid w:val="00666D56"/>
    <w:rsid w:val="00672DD6"/>
    <w:rsid w:val="00675E98"/>
    <w:rsid w:val="0067717D"/>
    <w:rsid w:val="006910B9"/>
    <w:rsid w:val="00691ADC"/>
    <w:rsid w:val="006B28C9"/>
    <w:rsid w:val="006C7F48"/>
    <w:rsid w:val="006E4444"/>
    <w:rsid w:val="00704C5A"/>
    <w:rsid w:val="00712E30"/>
    <w:rsid w:val="007220A4"/>
    <w:rsid w:val="00737FC4"/>
    <w:rsid w:val="00776977"/>
    <w:rsid w:val="007825C0"/>
    <w:rsid w:val="00786F25"/>
    <w:rsid w:val="00794F6F"/>
    <w:rsid w:val="007A1A20"/>
    <w:rsid w:val="007A6F7B"/>
    <w:rsid w:val="007C4450"/>
    <w:rsid w:val="007D4E9E"/>
    <w:rsid w:val="007D5401"/>
    <w:rsid w:val="007E1B2D"/>
    <w:rsid w:val="007F7886"/>
    <w:rsid w:val="00855355"/>
    <w:rsid w:val="00890A15"/>
    <w:rsid w:val="008E2A8A"/>
    <w:rsid w:val="008F3800"/>
    <w:rsid w:val="00900328"/>
    <w:rsid w:val="009136AA"/>
    <w:rsid w:val="00927602"/>
    <w:rsid w:val="00934504"/>
    <w:rsid w:val="009451A3"/>
    <w:rsid w:val="009748EE"/>
    <w:rsid w:val="0098016D"/>
    <w:rsid w:val="00990AA8"/>
    <w:rsid w:val="00994BF3"/>
    <w:rsid w:val="009A56D6"/>
    <w:rsid w:val="009B20B5"/>
    <w:rsid w:val="009B2D0A"/>
    <w:rsid w:val="009E3A91"/>
    <w:rsid w:val="009E3AD9"/>
    <w:rsid w:val="009F2968"/>
    <w:rsid w:val="009F305A"/>
    <w:rsid w:val="00A13F2D"/>
    <w:rsid w:val="00A21B7B"/>
    <w:rsid w:val="00A26A22"/>
    <w:rsid w:val="00A52913"/>
    <w:rsid w:val="00A8128E"/>
    <w:rsid w:val="00A83880"/>
    <w:rsid w:val="00AA3248"/>
    <w:rsid w:val="00AB1AD0"/>
    <w:rsid w:val="00AB67A5"/>
    <w:rsid w:val="00AC1118"/>
    <w:rsid w:val="00AF55BD"/>
    <w:rsid w:val="00B26DB2"/>
    <w:rsid w:val="00B6447C"/>
    <w:rsid w:val="00B71895"/>
    <w:rsid w:val="00BA4B62"/>
    <w:rsid w:val="00BC29F7"/>
    <w:rsid w:val="00BC2CDE"/>
    <w:rsid w:val="00BC2CF7"/>
    <w:rsid w:val="00BD3BD9"/>
    <w:rsid w:val="00BE6F24"/>
    <w:rsid w:val="00C105A1"/>
    <w:rsid w:val="00C31349"/>
    <w:rsid w:val="00C34FA7"/>
    <w:rsid w:val="00C6153F"/>
    <w:rsid w:val="00C718FE"/>
    <w:rsid w:val="00C72327"/>
    <w:rsid w:val="00C8677F"/>
    <w:rsid w:val="00CC7FD8"/>
    <w:rsid w:val="00CF120A"/>
    <w:rsid w:val="00D1085B"/>
    <w:rsid w:val="00D17DF2"/>
    <w:rsid w:val="00D2476C"/>
    <w:rsid w:val="00D340A8"/>
    <w:rsid w:val="00D5277C"/>
    <w:rsid w:val="00D52E82"/>
    <w:rsid w:val="00D52EFA"/>
    <w:rsid w:val="00D5636D"/>
    <w:rsid w:val="00D70B3D"/>
    <w:rsid w:val="00D75469"/>
    <w:rsid w:val="00D817E1"/>
    <w:rsid w:val="00D84EAA"/>
    <w:rsid w:val="00D974B8"/>
    <w:rsid w:val="00DB3ECE"/>
    <w:rsid w:val="00DC01D9"/>
    <w:rsid w:val="00DF2AA4"/>
    <w:rsid w:val="00DF3AA6"/>
    <w:rsid w:val="00E36525"/>
    <w:rsid w:val="00E4135D"/>
    <w:rsid w:val="00E52A65"/>
    <w:rsid w:val="00E65EB6"/>
    <w:rsid w:val="00E84C08"/>
    <w:rsid w:val="00E8785E"/>
    <w:rsid w:val="00EA339F"/>
    <w:rsid w:val="00EB30BB"/>
    <w:rsid w:val="00ED6638"/>
    <w:rsid w:val="00EE47EC"/>
    <w:rsid w:val="00EE6D35"/>
    <w:rsid w:val="00EE6FE8"/>
    <w:rsid w:val="00F17E45"/>
    <w:rsid w:val="00F4138F"/>
    <w:rsid w:val="00F45DCF"/>
    <w:rsid w:val="00F57656"/>
    <w:rsid w:val="00F667BD"/>
    <w:rsid w:val="00F976AC"/>
    <w:rsid w:val="00FB13A6"/>
    <w:rsid w:val="00FB755C"/>
    <w:rsid w:val="00FC0F77"/>
    <w:rsid w:val="00FD5343"/>
    <w:rsid w:val="00FE4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1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
    <w:uiPriority w:val="99"/>
    <w:qFormat/>
    <w:rsid w:val="001F42DD"/>
    <w:rPr>
      <w:rFonts w:ascii="Times New Roman" w:eastAsia="Calibri" w:hAnsi="Times New Roman" w:cs="Times New Roman"/>
      <w:sz w:val="26"/>
      <w:szCs w:val="24"/>
      <w:lang w:eastAsia="ru-RU"/>
    </w:rPr>
  </w:style>
  <w:style w:type="character" w:customStyle="1" w:styleId="-">
    <w:name w:val="Интернет-ссылка"/>
    <w:uiPriority w:val="99"/>
    <w:rsid w:val="001F42DD"/>
    <w:rPr>
      <w:rFonts w:cs="Times New Roman"/>
      <w:color w:val="0000FF"/>
      <w:u w:val="single"/>
    </w:rPr>
  </w:style>
  <w:style w:type="character" w:customStyle="1" w:styleId="a3">
    <w:name w:val="Без интервала Знак"/>
    <w:uiPriority w:val="99"/>
    <w:qFormat/>
    <w:locked/>
    <w:rsid w:val="001F42DD"/>
    <w:rPr>
      <w:rFonts w:ascii="Calibri" w:eastAsia="Times New Roman" w:hAnsi="Calibri" w:cs="Times New Roman"/>
    </w:rPr>
  </w:style>
  <w:style w:type="character" w:customStyle="1" w:styleId="a4">
    <w:name w:val="Текст выноски Знак"/>
    <w:basedOn w:val="a0"/>
    <w:uiPriority w:val="99"/>
    <w:semiHidden/>
    <w:qFormat/>
    <w:rsid w:val="00C53260"/>
    <w:rPr>
      <w:rFonts w:ascii="Segoe UI" w:hAnsi="Segoe UI" w:cs="Segoe UI"/>
      <w:sz w:val="18"/>
      <w:szCs w:val="18"/>
    </w:rPr>
  </w:style>
  <w:style w:type="character" w:customStyle="1" w:styleId="a5">
    <w:name w:val="Абзац списка Знак"/>
    <w:uiPriority w:val="99"/>
    <w:qFormat/>
    <w:locked/>
    <w:rsid w:val="001543A9"/>
    <w:rPr>
      <w:rFonts w:ascii="Calibri" w:eastAsia="Times New Roman" w:hAnsi="Calibri" w:cs="Times New Roman"/>
      <w:lang w:eastAsia="ar-SA"/>
    </w:rPr>
  </w:style>
  <w:style w:type="character" w:customStyle="1" w:styleId="a6">
    <w:name w:val="Верхний колонтитул Знак"/>
    <w:basedOn w:val="a0"/>
    <w:uiPriority w:val="99"/>
    <w:qFormat/>
    <w:rsid w:val="00B07557"/>
    <w:rPr>
      <w:rFonts w:ascii="Calibri" w:eastAsia="Calibri" w:hAnsi="Calibri" w:cs="Times New Roman"/>
    </w:rPr>
  </w:style>
  <w:style w:type="character" w:customStyle="1" w:styleId="a7">
    <w:name w:val="Нижний колонтитул Знак"/>
    <w:basedOn w:val="a0"/>
    <w:uiPriority w:val="99"/>
    <w:semiHidden/>
    <w:qFormat/>
    <w:rsid w:val="00BB2484"/>
  </w:style>
  <w:style w:type="character" w:customStyle="1" w:styleId="ListLabel4">
    <w:name w:val="ListLabel 4"/>
    <w:qFormat/>
    <w:rsid w:val="00686944"/>
    <w:rPr>
      <w:rFonts w:ascii="PT Astra Serif" w:hAnsi="PT Astra Serif"/>
      <w:sz w:val="24"/>
      <w:szCs w:val="24"/>
      <w:lang w:eastAsia="ru-RU"/>
    </w:rPr>
  </w:style>
  <w:style w:type="character" w:customStyle="1" w:styleId="ConsPlusNormal">
    <w:name w:val="ConsPlusNormal Знак"/>
    <w:link w:val="ConsPlusNormal"/>
    <w:qFormat/>
    <w:locked/>
    <w:rsid w:val="00211FE1"/>
    <w:rPr>
      <w:rFonts w:ascii="Arial" w:eastAsia="Calibri" w:hAnsi="Arial" w:cs="Arial"/>
      <w:sz w:val="20"/>
      <w:szCs w:val="20"/>
      <w:lang w:eastAsia="ru-RU"/>
    </w:rPr>
  </w:style>
  <w:style w:type="character" w:customStyle="1" w:styleId="extendedtext-short">
    <w:name w:val="extendedtext-short"/>
    <w:basedOn w:val="a0"/>
    <w:qFormat/>
    <w:rsid w:val="00211FE1"/>
  </w:style>
  <w:style w:type="character" w:customStyle="1" w:styleId="ListLabel5">
    <w:name w:val="ListLabel 5"/>
    <w:qFormat/>
    <w:rsid w:val="00A27C9F"/>
    <w:rPr>
      <w:rFonts w:ascii="PT Astra Serif" w:hAnsi="PT Astra Serif"/>
      <w:b/>
      <w:sz w:val="28"/>
      <w:szCs w:val="28"/>
    </w:rPr>
  </w:style>
  <w:style w:type="character" w:customStyle="1" w:styleId="ListLabel6">
    <w:name w:val="ListLabel 6"/>
    <w:qFormat/>
    <w:rsid w:val="00A27C9F"/>
    <w:rPr>
      <w:rFonts w:ascii="PT Astra Serif" w:hAnsi="PT Astra Serif"/>
    </w:rPr>
  </w:style>
  <w:style w:type="character" w:customStyle="1" w:styleId="ListLabel7">
    <w:name w:val="ListLabel 7"/>
    <w:qFormat/>
    <w:rsid w:val="00A27C9F"/>
    <w:rPr>
      <w:rFonts w:ascii="PT Astra Serif" w:hAnsi="PT Astra Serif"/>
      <w:lang w:val="ru-RU"/>
    </w:rPr>
  </w:style>
  <w:style w:type="character" w:customStyle="1" w:styleId="ListLabel8">
    <w:name w:val="ListLabel 8"/>
    <w:qFormat/>
    <w:rsid w:val="00A27C9F"/>
    <w:rPr>
      <w:rFonts w:ascii="PT Astra Serif" w:hAnsi="PT Astra Serif" w:cstheme="minorBidi"/>
      <w:sz w:val="24"/>
      <w:szCs w:val="24"/>
    </w:rPr>
  </w:style>
  <w:style w:type="character" w:customStyle="1" w:styleId="ListLabel9">
    <w:name w:val="ListLabel 9"/>
    <w:qFormat/>
    <w:rsid w:val="00A27C9F"/>
    <w:rPr>
      <w:rFonts w:ascii="PT Astra Serif" w:hAnsi="PT Astra Serif"/>
      <w:sz w:val="24"/>
      <w:szCs w:val="24"/>
      <w:lang w:eastAsia="ru-RU"/>
    </w:rPr>
  </w:style>
  <w:style w:type="character" w:customStyle="1" w:styleId="ListLabel10">
    <w:name w:val="ListLabel 10"/>
    <w:qFormat/>
    <w:rsid w:val="00A27C9F"/>
    <w:rPr>
      <w:rFonts w:ascii="PT Astra Serif" w:hAnsi="PT Astra Serif"/>
      <w:bCs/>
      <w:sz w:val="24"/>
      <w:szCs w:val="24"/>
    </w:rPr>
  </w:style>
  <w:style w:type="character" w:customStyle="1" w:styleId="1">
    <w:name w:val="Верхний колонтитул Знак1"/>
    <w:basedOn w:val="a0"/>
    <w:link w:val="Header"/>
    <w:uiPriority w:val="99"/>
    <w:semiHidden/>
    <w:qFormat/>
    <w:rsid w:val="009F5C31"/>
  </w:style>
  <w:style w:type="character" w:customStyle="1" w:styleId="10">
    <w:name w:val="Нижний колонтитул Знак1"/>
    <w:basedOn w:val="a0"/>
    <w:uiPriority w:val="99"/>
    <w:semiHidden/>
    <w:qFormat/>
    <w:rsid w:val="009F5C31"/>
  </w:style>
  <w:style w:type="character" w:customStyle="1" w:styleId="a8">
    <w:name w:val="Основной текст Знак"/>
    <w:basedOn w:val="a0"/>
    <w:qFormat/>
    <w:rsid w:val="002512C2"/>
  </w:style>
  <w:style w:type="character" w:customStyle="1" w:styleId="ListLabel11">
    <w:name w:val="ListLabel 11"/>
    <w:qFormat/>
    <w:rsid w:val="00525281"/>
    <w:rPr>
      <w:rFonts w:cs="Courier New"/>
    </w:rPr>
  </w:style>
  <w:style w:type="character" w:customStyle="1" w:styleId="ListLabel12">
    <w:name w:val="ListLabel 12"/>
    <w:qFormat/>
    <w:rsid w:val="00525281"/>
    <w:rPr>
      <w:rFonts w:cs="Courier New"/>
    </w:rPr>
  </w:style>
  <w:style w:type="character" w:customStyle="1" w:styleId="ListLabel13">
    <w:name w:val="ListLabel 13"/>
    <w:qFormat/>
    <w:rsid w:val="00525281"/>
    <w:rPr>
      <w:rFonts w:cs="Courier New"/>
    </w:rPr>
  </w:style>
  <w:style w:type="character" w:customStyle="1" w:styleId="ListLabel14">
    <w:name w:val="ListLabel 14"/>
    <w:qFormat/>
    <w:rsid w:val="00525281"/>
    <w:rPr>
      <w:rFonts w:ascii="PT Astra Serif" w:hAnsi="PT Astra Serif"/>
      <w:b/>
      <w:sz w:val="28"/>
      <w:szCs w:val="28"/>
    </w:rPr>
  </w:style>
  <w:style w:type="character" w:customStyle="1" w:styleId="ListLabel15">
    <w:name w:val="ListLabel 15"/>
    <w:qFormat/>
    <w:rsid w:val="00525281"/>
    <w:rPr>
      <w:rFonts w:ascii="PT Astra Serif" w:hAnsi="PT Astra Serif"/>
    </w:rPr>
  </w:style>
  <w:style w:type="character" w:customStyle="1" w:styleId="ListLabel16">
    <w:name w:val="ListLabel 16"/>
    <w:qFormat/>
    <w:rsid w:val="00525281"/>
    <w:rPr>
      <w:rFonts w:ascii="PT Astra Serif" w:hAnsi="PT Astra Serif"/>
      <w:lang w:val="ru-RU"/>
    </w:rPr>
  </w:style>
  <w:style w:type="character" w:customStyle="1" w:styleId="ListLabel17">
    <w:name w:val="ListLabel 17"/>
    <w:qFormat/>
    <w:rsid w:val="00525281"/>
    <w:rPr>
      <w:rFonts w:ascii="PT Astra Serif" w:hAnsi="PT Astra Serif" w:cstheme="minorBidi"/>
      <w:sz w:val="24"/>
      <w:szCs w:val="24"/>
    </w:rPr>
  </w:style>
  <w:style w:type="character" w:customStyle="1" w:styleId="ListLabel18">
    <w:name w:val="ListLabel 18"/>
    <w:qFormat/>
    <w:rsid w:val="00525281"/>
    <w:rPr>
      <w:rFonts w:ascii="PT Astra Serif" w:hAnsi="PT Astra Serif"/>
      <w:sz w:val="24"/>
      <w:szCs w:val="24"/>
      <w:lang w:eastAsia="ru-RU"/>
    </w:rPr>
  </w:style>
  <w:style w:type="character" w:customStyle="1" w:styleId="ListLabel19">
    <w:name w:val="ListLabel 19"/>
    <w:qFormat/>
    <w:rsid w:val="00525281"/>
  </w:style>
  <w:style w:type="character" w:customStyle="1" w:styleId="ListLabel20">
    <w:name w:val="ListLabel 20"/>
    <w:qFormat/>
    <w:rsid w:val="00525281"/>
    <w:rPr>
      <w:rFonts w:ascii="PT Astra Serif" w:hAnsi="PT Astra Serif"/>
      <w:bCs/>
      <w:sz w:val="24"/>
      <w:szCs w:val="24"/>
    </w:rPr>
  </w:style>
  <w:style w:type="paragraph" w:customStyle="1" w:styleId="a9">
    <w:name w:val="Заголовок"/>
    <w:basedOn w:val="a"/>
    <w:next w:val="aa"/>
    <w:qFormat/>
    <w:rsid w:val="00A27C9F"/>
    <w:pPr>
      <w:keepNext/>
      <w:spacing w:before="240" w:after="120"/>
    </w:pPr>
    <w:rPr>
      <w:rFonts w:ascii="Liberation Sans" w:eastAsia="Microsoft YaHei" w:hAnsi="Liberation Sans" w:cs="Mangal"/>
      <w:sz w:val="28"/>
      <w:szCs w:val="28"/>
    </w:rPr>
  </w:style>
  <w:style w:type="paragraph" w:styleId="aa">
    <w:name w:val="Body Text"/>
    <w:basedOn w:val="a"/>
    <w:rsid w:val="00A27C9F"/>
    <w:pPr>
      <w:spacing w:after="140" w:line="276" w:lineRule="auto"/>
    </w:pPr>
  </w:style>
  <w:style w:type="paragraph" w:styleId="ab">
    <w:name w:val="List"/>
    <w:basedOn w:val="aa"/>
    <w:rsid w:val="00A27C9F"/>
    <w:rPr>
      <w:rFonts w:cs="Mangal"/>
    </w:rPr>
  </w:style>
  <w:style w:type="paragraph" w:customStyle="1" w:styleId="Caption">
    <w:name w:val="Caption"/>
    <w:basedOn w:val="a"/>
    <w:qFormat/>
    <w:rsid w:val="00A27C9F"/>
    <w:pPr>
      <w:suppressLineNumbers/>
      <w:spacing w:before="120" w:after="120"/>
    </w:pPr>
    <w:rPr>
      <w:rFonts w:cs="Mangal"/>
      <w:i/>
      <w:iCs/>
      <w:sz w:val="24"/>
      <w:szCs w:val="24"/>
    </w:rPr>
  </w:style>
  <w:style w:type="paragraph" w:styleId="ac">
    <w:name w:val="index heading"/>
    <w:basedOn w:val="a"/>
    <w:qFormat/>
    <w:rsid w:val="00A27C9F"/>
    <w:pPr>
      <w:suppressLineNumbers/>
    </w:pPr>
    <w:rPr>
      <w:rFonts w:cs="Mangal"/>
    </w:rPr>
  </w:style>
  <w:style w:type="paragraph" w:styleId="ad">
    <w:name w:val="No Spacing"/>
    <w:uiPriority w:val="99"/>
    <w:qFormat/>
    <w:rsid w:val="001F42DD"/>
    <w:rPr>
      <w:rFonts w:eastAsia="Times New Roman" w:cs="Times New Roman"/>
    </w:rPr>
  </w:style>
  <w:style w:type="paragraph" w:customStyle="1" w:styleId="ConsPlusNormal0">
    <w:name w:val="ConsPlusNormal"/>
    <w:qFormat/>
    <w:rsid w:val="001F42DD"/>
    <w:pPr>
      <w:widowControl w:val="0"/>
      <w:ind w:firstLine="720"/>
    </w:pPr>
    <w:rPr>
      <w:rFonts w:ascii="Arial" w:hAnsi="Arial" w:cs="Arial"/>
      <w:sz w:val="20"/>
      <w:szCs w:val="20"/>
      <w:lang w:eastAsia="ru-RU"/>
    </w:rPr>
  </w:style>
  <w:style w:type="paragraph" w:customStyle="1" w:styleId="TextBoldCenter">
    <w:name w:val="TextBoldCenter"/>
    <w:basedOn w:val="a"/>
    <w:qFormat/>
    <w:rsid w:val="001F42DD"/>
    <w:pPr>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qFormat/>
    <w:rsid w:val="001F42DD"/>
    <w:pPr>
      <w:spacing w:after="0" w:line="240" w:lineRule="auto"/>
      <w:ind w:firstLine="567"/>
      <w:jc w:val="both"/>
    </w:pPr>
    <w:rPr>
      <w:rFonts w:ascii="Times New Roman" w:eastAsia="Calibri" w:hAnsi="Times New Roman" w:cs="Times New Roman"/>
      <w:sz w:val="24"/>
      <w:szCs w:val="24"/>
      <w:lang w:eastAsia="ru-RU"/>
    </w:rPr>
  </w:style>
  <w:style w:type="paragraph" w:styleId="30">
    <w:name w:val="Body Text Indent 3"/>
    <w:basedOn w:val="a"/>
    <w:uiPriority w:val="99"/>
    <w:qFormat/>
    <w:rsid w:val="001F42DD"/>
    <w:pPr>
      <w:spacing w:after="0" w:line="240" w:lineRule="auto"/>
      <w:ind w:firstLine="567"/>
      <w:jc w:val="both"/>
    </w:pPr>
    <w:rPr>
      <w:rFonts w:ascii="Times New Roman" w:eastAsia="Calibri" w:hAnsi="Times New Roman" w:cs="Times New Roman"/>
      <w:sz w:val="26"/>
      <w:szCs w:val="24"/>
      <w:lang w:eastAsia="ru-RU"/>
    </w:rPr>
  </w:style>
  <w:style w:type="paragraph" w:customStyle="1" w:styleId="textbastxt0">
    <w:name w:val="textbastxt"/>
    <w:basedOn w:val="a"/>
    <w:qFormat/>
    <w:rsid w:val="001F42D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e">
    <w:name w:val="основной"/>
    <w:basedOn w:val="a"/>
    <w:qFormat/>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qFormat/>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qFormat/>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qFormat/>
    <w:rsid w:val="001F42DD"/>
    <w:rPr>
      <w:rFonts w:ascii="Times New Roman" w:eastAsia="Times New Roman" w:hAnsi="Times New Roman" w:cs="Times New Roman"/>
      <w:color w:val="000000"/>
      <w:sz w:val="24"/>
      <w:szCs w:val="24"/>
      <w:lang w:eastAsia="ru-RU"/>
    </w:rPr>
  </w:style>
  <w:style w:type="paragraph" w:styleId="af">
    <w:name w:val="Balloon Text"/>
    <w:basedOn w:val="a"/>
    <w:uiPriority w:val="99"/>
    <w:semiHidden/>
    <w:unhideWhenUsed/>
    <w:qFormat/>
    <w:rsid w:val="00C53260"/>
    <w:pPr>
      <w:spacing w:after="0" w:line="240" w:lineRule="auto"/>
    </w:pPr>
    <w:rPr>
      <w:rFonts w:ascii="Segoe UI" w:hAnsi="Segoe UI" w:cs="Segoe UI"/>
      <w:sz w:val="18"/>
      <w:szCs w:val="18"/>
    </w:rPr>
  </w:style>
  <w:style w:type="paragraph" w:styleId="af0">
    <w:name w:val="List Paragraph"/>
    <w:basedOn w:val="a"/>
    <w:uiPriority w:val="99"/>
    <w:qFormat/>
    <w:rsid w:val="001543A9"/>
    <w:pPr>
      <w:spacing w:after="200" w:line="276" w:lineRule="auto"/>
      <w:ind w:left="720"/>
    </w:pPr>
    <w:rPr>
      <w:rFonts w:ascii="Calibri" w:eastAsia="Times New Roman" w:hAnsi="Calibri" w:cs="Times New Roman"/>
      <w:lang w:eastAsia="ar-SA"/>
    </w:rPr>
  </w:style>
  <w:style w:type="paragraph" w:customStyle="1" w:styleId="ConsPlusTitle">
    <w:name w:val="ConsPlusTitle"/>
    <w:qFormat/>
    <w:rsid w:val="00DA6668"/>
    <w:pPr>
      <w:widowControl w:val="0"/>
    </w:pPr>
    <w:rPr>
      <w:rFonts w:ascii="Arial" w:eastAsia="Times New Roman" w:hAnsi="Arial" w:cs="Arial"/>
      <w:b/>
      <w:bCs/>
      <w:sz w:val="20"/>
      <w:szCs w:val="20"/>
      <w:lang w:eastAsia="ru-RU"/>
    </w:rPr>
  </w:style>
  <w:style w:type="paragraph" w:customStyle="1" w:styleId="Header">
    <w:name w:val="Header"/>
    <w:basedOn w:val="a"/>
    <w:link w:val="1"/>
    <w:uiPriority w:val="99"/>
    <w:semiHidden/>
    <w:unhideWhenUsed/>
    <w:rsid w:val="009F5C31"/>
    <w:pPr>
      <w:tabs>
        <w:tab w:val="center" w:pos="4677"/>
        <w:tab w:val="right" w:pos="9355"/>
      </w:tabs>
      <w:spacing w:after="0" w:line="240" w:lineRule="auto"/>
    </w:pPr>
  </w:style>
  <w:style w:type="paragraph" w:customStyle="1" w:styleId="Footer">
    <w:name w:val="Footer"/>
    <w:basedOn w:val="a"/>
    <w:uiPriority w:val="99"/>
    <w:semiHidden/>
    <w:unhideWhenUsed/>
    <w:rsid w:val="009F5C31"/>
    <w:pPr>
      <w:tabs>
        <w:tab w:val="center" w:pos="4677"/>
        <w:tab w:val="right" w:pos="9355"/>
      </w:tabs>
      <w:spacing w:after="0" w:line="240" w:lineRule="auto"/>
    </w:pPr>
  </w:style>
  <w:style w:type="paragraph" w:styleId="af1">
    <w:name w:val="Normal (Web)"/>
    <w:basedOn w:val="a"/>
    <w:uiPriority w:val="99"/>
    <w:unhideWhenUsed/>
    <w:qFormat/>
    <w:rsid w:val="00850557"/>
    <w:pPr>
      <w:spacing w:beforeAutospacing="1" w:after="142" w:line="276"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AF0B33"/>
    <w:pPr>
      <w:widowControl w:val="0"/>
    </w:pPr>
    <w:rPr>
      <w:rFonts w:ascii="Courier New" w:eastAsia="Times New Roman" w:hAnsi="Courier New" w:cs="Courier New"/>
      <w:sz w:val="20"/>
      <w:szCs w:val="20"/>
      <w:lang w:eastAsia="ru-RU"/>
    </w:rPr>
  </w:style>
  <w:style w:type="paragraph" w:customStyle="1" w:styleId="af2">
    <w:name w:val="Содержимое таблицы"/>
    <w:basedOn w:val="a"/>
    <w:qFormat/>
    <w:rsid w:val="00AF0B33"/>
    <w:pPr>
      <w:suppressLineNumbers/>
      <w:suppressAutoHyphens/>
      <w:spacing w:after="0" w:line="240" w:lineRule="auto"/>
    </w:pPr>
    <w:rPr>
      <w:rFonts w:ascii="Times New Roman" w:eastAsia="Times New Roman" w:hAnsi="Times New Roman" w:cs="Times New Roman"/>
      <w:sz w:val="20"/>
      <w:szCs w:val="20"/>
      <w:lang w:eastAsia="ar-SA"/>
    </w:rPr>
  </w:style>
  <w:style w:type="table" w:styleId="af3">
    <w:name w:val="Table Grid"/>
    <w:basedOn w:val="a1"/>
    <w:uiPriority w:val="39"/>
    <w:rsid w:val="008A4D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2"/>
    <w:uiPriority w:val="99"/>
    <w:unhideWhenUsed/>
    <w:rsid w:val="005D7BC8"/>
    <w:pPr>
      <w:tabs>
        <w:tab w:val="center" w:pos="4677"/>
        <w:tab w:val="right" w:pos="9355"/>
      </w:tabs>
      <w:spacing w:after="0" w:line="240" w:lineRule="auto"/>
    </w:pPr>
  </w:style>
  <w:style w:type="character" w:customStyle="1" w:styleId="2">
    <w:name w:val="Верхний колонтитул Знак2"/>
    <w:basedOn w:val="a0"/>
    <w:link w:val="af4"/>
    <w:uiPriority w:val="99"/>
    <w:semiHidden/>
    <w:rsid w:val="005D7BC8"/>
  </w:style>
  <w:style w:type="paragraph" w:styleId="af5">
    <w:name w:val="footer"/>
    <w:basedOn w:val="a"/>
    <w:link w:val="20"/>
    <w:uiPriority w:val="99"/>
    <w:semiHidden/>
    <w:unhideWhenUsed/>
    <w:rsid w:val="005D7BC8"/>
    <w:pPr>
      <w:tabs>
        <w:tab w:val="center" w:pos="4677"/>
        <w:tab w:val="right" w:pos="9355"/>
      </w:tabs>
      <w:spacing w:after="0" w:line="240" w:lineRule="auto"/>
    </w:pPr>
  </w:style>
  <w:style w:type="character" w:customStyle="1" w:styleId="20">
    <w:name w:val="Нижний колонтитул Знак2"/>
    <w:basedOn w:val="a0"/>
    <w:link w:val="af5"/>
    <w:uiPriority w:val="99"/>
    <w:semiHidden/>
    <w:rsid w:val="005D7BC8"/>
  </w:style>
  <w:style w:type="character" w:styleId="af6">
    <w:name w:val="Hyperlink"/>
    <w:basedOn w:val="a0"/>
    <w:uiPriority w:val="99"/>
    <w:unhideWhenUsed/>
    <w:rsid w:val="00393650"/>
    <w:rPr>
      <w:color w:val="0000FF"/>
      <w:u w:val="single"/>
    </w:rPr>
  </w:style>
</w:styles>
</file>

<file path=word/webSettings.xml><?xml version="1.0" encoding="utf-8"?>
<w:webSettings xmlns:r="http://schemas.openxmlformats.org/officeDocument/2006/relationships" xmlns:w="http://schemas.openxmlformats.org/wordprocessingml/2006/main">
  <w:divs>
    <w:div w:id="96291504">
      <w:bodyDiv w:val="1"/>
      <w:marLeft w:val="0"/>
      <w:marRight w:val="0"/>
      <w:marTop w:val="0"/>
      <w:marBottom w:val="0"/>
      <w:divBdr>
        <w:top w:val="none" w:sz="0" w:space="0" w:color="auto"/>
        <w:left w:val="none" w:sz="0" w:space="0" w:color="auto"/>
        <w:bottom w:val="none" w:sz="0" w:space="0" w:color="auto"/>
        <w:right w:val="none" w:sz="0" w:space="0" w:color="auto"/>
      </w:divBdr>
    </w:div>
    <w:div w:id="175845350">
      <w:bodyDiv w:val="1"/>
      <w:marLeft w:val="0"/>
      <w:marRight w:val="0"/>
      <w:marTop w:val="0"/>
      <w:marBottom w:val="0"/>
      <w:divBdr>
        <w:top w:val="none" w:sz="0" w:space="0" w:color="auto"/>
        <w:left w:val="none" w:sz="0" w:space="0" w:color="auto"/>
        <w:bottom w:val="none" w:sz="0" w:space="0" w:color="auto"/>
        <w:right w:val="none" w:sz="0" w:space="0" w:color="auto"/>
      </w:divBdr>
    </w:div>
    <w:div w:id="379548887">
      <w:bodyDiv w:val="1"/>
      <w:marLeft w:val="0"/>
      <w:marRight w:val="0"/>
      <w:marTop w:val="0"/>
      <w:marBottom w:val="0"/>
      <w:divBdr>
        <w:top w:val="none" w:sz="0" w:space="0" w:color="auto"/>
        <w:left w:val="none" w:sz="0" w:space="0" w:color="auto"/>
        <w:bottom w:val="none" w:sz="0" w:space="0" w:color="auto"/>
        <w:right w:val="none" w:sz="0" w:space="0" w:color="auto"/>
      </w:divBdr>
    </w:div>
    <w:div w:id="475611932">
      <w:bodyDiv w:val="1"/>
      <w:marLeft w:val="0"/>
      <w:marRight w:val="0"/>
      <w:marTop w:val="0"/>
      <w:marBottom w:val="0"/>
      <w:divBdr>
        <w:top w:val="none" w:sz="0" w:space="0" w:color="auto"/>
        <w:left w:val="none" w:sz="0" w:space="0" w:color="auto"/>
        <w:bottom w:val="none" w:sz="0" w:space="0" w:color="auto"/>
        <w:right w:val="none" w:sz="0" w:space="0" w:color="auto"/>
      </w:divBdr>
    </w:div>
    <w:div w:id="758405001">
      <w:bodyDiv w:val="1"/>
      <w:marLeft w:val="0"/>
      <w:marRight w:val="0"/>
      <w:marTop w:val="0"/>
      <w:marBottom w:val="0"/>
      <w:divBdr>
        <w:top w:val="none" w:sz="0" w:space="0" w:color="auto"/>
        <w:left w:val="none" w:sz="0" w:space="0" w:color="auto"/>
        <w:bottom w:val="none" w:sz="0" w:space="0" w:color="auto"/>
        <w:right w:val="none" w:sz="0" w:space="0" w:color="auto"/>
      </w:divBdr>
    </w:div>
    <w:div w:id="977683993">
      <w:bodyDiv w:val="1"/>
      <w:marLeft w:val="0"/>
      <w:marRight w:val="0"/>
      <w:marTop w:val="0"/>
      <w:marBottom w:val="0"/>
      <w:divBdr>
        <w:top w:val="none" w:sz="0" w:space="0" w:color="auto"/>
        <w:left w:val="none" w:sz="0" w:space="0" w:color="auto"/>
        <w:bottom w:val="none" w:sz="0" w:space="0" w:color="auto"/>
        <w:right w:val="none" w:sz="0" w:space="0" w:color="auto"/>
      </w:divBdr>
    </w:div>
    <w:div w:id="1033265631">
      <w:bodyDiv w:val="1"/>
      <w:marLeft w:val="0"/>
      <w:marRight w:val="0"/>
      <w:marTop w:val="0"/>
      <w:marBottom w:val="0"/>
      <w:divBdr>
        <w:top w:val="none" w:sz="0" w:space="0" w:color="auto"/>
        <w:left w:val="none" w:sz="0" w:space="0" w:color="auto"/>
        <w:bottom w:val="none" w:sz="0" w:space="0" w:color="auto"/>
        <w:right w:val="none" w:sz="0" w:space="0" w:color="auto"/>
      </w:divBdr>
    </w:div>
    <w:div w:id="1221869995">
      <w:bodyDiv w:val="1"/>
      <w:marLeft w:val="0"/>
      <w:marRight w:val="0"/>
      <w:marTop w:val="0"/>
      <w:marBottom w:val="0"/>
      <w:divBdr>
        <w:top w:val="none" w:sz="0" w:space="0" w:color="auto"/>
        <w:left w:val="none" w:sz="0" w:space="0" w:color="auto"/>
        <w:bottom w:val="none" w:sz="0" w:space="0" w:color="auto"/>
        <w:right w:val="none" w:sz="0" w:space="0" w:color="auto"/>
      </w:divBdr>
    </w:div>
    <w:div w:id="1340811695">
      <w:bodyDiv w:val="1"/>
      <w:marLeft w:val="0"/>
      <w:marRight w:val="0"/>
      <w:marTop w:val="0"/>
      <w:marBottom w:val="0"/>
      <w:divBdr>
        <w:top w:val="none" w:sz="0" w:space="0" w:color="auto"/>
        <w:left w:val="none" w:sz="0" w:space="0" w:color="auto"/>
        <w:bottom w:val="none" w:sz="0" w:space="0" w:color="auto"/>
        <w:right w:val="none" w:sz="0" w:space="0" w:color="auto"/>
      </w:divBdr>
    </w:div>
    <w:div w:id="1345791452">
      <w:bodyDiv w:val="1"/>
      <w:marLeft w:val="0"/>
      <w:marRight w:val="0"/>
      <w:marTop w:val="0"/>
      <w:marBottom w:val="0"/>
      <w:divBdr>
        <w:top w:val="none" w:sz="0" w:space="0" w:color="auto"/>
        <w:left w:val="none" w:sz="0" w:space="0" w:color="auto"/>
        <w:bottom w:val="none" w:sz="0" w:space="0" w:color="auto"/>
        <w:right w:val="none" w:sz="0" w:space="0" w:color="auto"/>
      </w:divBdr>
    </w:div>
    <w:div w:id="1903102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AP/Notice/653/Requisites" TargetMode="External"/><Relationship Id="rId18" Type="http://schemas.openxmlformats.org/officeDocument/2006/relationships/hyperlink" Target="https://torgi.gov.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org@kurqan-city.ru" TargetMode="External"/><Relationship Id="rId17" Type="http://schemas.openxmlformats.org/officeDocument/2006/relationships/hyperlink" Target="https://torgi.gov.ru/" TargetMode="External"/><Relationship Id="rId2" Type="http://schemas.openxmlformats.org/officeDocument/2006/relationships/numbering" Target="numbering.xml"/><Relationship Id="rId16" Type="http://schemas.openxmlformats.org/officeDocument/2006/relationships/hyperlink" Target="http://www.kurgan-city.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torgi.gov.ru/" TargetMode="External"/><Relationship Id="rId23" Type="http://schemas.openxmlformats.org/officeDocument/2006/relationships/theme" Target="theme/theme1.xml"/><Relationship Id="rId10" Type="http://schemas.openxmlformats.org/officeDocument/2006/relationships/hyperlink" Target="https://torgi.gov.ru/" TargetMode="External"/><Relationship Id="rId19"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mailto:torg@kurqan-city.ru" TargetMode="External"/><Relationship Id="rId14" Type="http://schemas.openxmlformats.org/officeDocument/2006/relationships/hyperlink" Target="https://utp.sberbank-ast.ru/AP/Notice/653/Requisite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9350E-447F-4DF7-9F79-B9FC75A6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TotalTime>
  <Pages>28</Pages>
  <Words>11455</Words>
  <Characters>65297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Малоземова</dc:creator>
  <dc:description/>
  <cp:lastModifiedBy>Елена Малоземова</cp:lastModifiedBy>
  <cp:revision>204</cp:revision>
  <cp:lastPrinted>2023-08-18T06:10:00Z</cp:lastPrinted>
  <dcterms:created xsi:type="dcterms:W3CDTF">2021-06-15T09:11:00Z</dcterms:created>
  <dcterms:modified xsi:type="dcterms:W3CDTF">2023-08-18T06:54:00Z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